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8B8" w:rsidRPr="00DD78B8" w:rsidRDefault="00D761C2" w:rsidP="00DD78B8">
      <w:pPr>
        <w:pStyle w:val="Default"/>
        <w:jc w:val="right"/>
        <w:rPr>
          <w:rFonts w:ascii="Verdana" w:hAnsi="Verdana"/>
          <w:b/>
          <w:szCs w:val="20"/>
        </w:rPr>
      </w:pPr>
      <w:r>
        <w:rPr>
          <w:rFonts w:ascii="Verdana" w:hAnsi="Verdana"/>
          <w:b/>
          <w:szCs w:val="20"/>
        </w:rPr>
        <w:t>COLECTIVO MORAL</w:t>
      </w:r>
    </w:p>
    <w:p w:rsidR="00DD78B8" w:rsidRPr="00DD78B8" w:rsidRDefault="00DD78B8" w:rsidP="00A06A1E">
      <w:pPr>
        <w:pStyle w:val="Default"/>
        <w:rPr>
          <w:rFonts w:ascii="Verdana" w:hAnsi="Verdana"/>
          <w:sz w:val="20"/>
          <w:szCs w:val="20"/>
        </w:rPr>
      </w:pPr>
    </w:p>
    <w:p w:rsidR="00DD78B8" w:rsidRPr="00DD78B8" w:rsidRDefault="00DD78B8" w:rsidP="00A06A1E">
      <w:pPr>
        <w:pStyle w:val="Default"/>
        <w:rPr>
          <w:rFonts w:ascii="Verdana" w:hAnsi="Verdana"/>
          <w:sz w:val="20"/>
          <w:szCs w:val="20"/>
        </w:rPr>
      </w:pPr>
    </w:p>
    <w:p w:rsidR="00DD78B8" w:rsidRDefault="00DD78B8" w:rsidP="00DD78B8">
      <w:pPr>
        <w:pStyle w:val="Default"/>
        <w:jc w:val="both"/>
        <w:rPr>
          <w:rFonts w:ascii="Verdana" w:hAnsi="Verdana"/>
          <w:b/>
          <w:bCs/>
          <w:sz w:val="20"/>
          <w:szCs w:val="20"/>
        </w:rPr>
      </w:pPr>
      <w:r>
        <w:rPr>
          <w:rFonts w:ascii="Verdana" w:hAnsi="Verdana"/>
          <w:b/>
          <w:bCs/>
          <w:sz w:val="20"/>
          <w:szCs w:val="20"/>
        </w:rPr>
        <w:t xml:space="preserve">La Revista INFODIR, hace partícipe a sus lectores de la </w:t>
      </w:r>
      <w:r w:rsidRPr="00DD78B8">
        <w:rPr>
          <w:rFonts w:ascii="Verdana" w:hAnsi="Verdana"/>
          <w:b/>
          <w:bCs/>
          <w:i/>
          <w:sz w:val="20"/>
          <w:szCs w:val="20"/>
        </w:rPr>
        <w:t>Carta abierta</w:t>
      </w:r>
      <w:r>
        <w:rPr>
          <w:rFonts w:ascii="Verdana" w:hAnsi="Verdana"/>
          <w:b/>
          <w:bCs/>
          <w:sz w:val="20"/>
          <w:szCs w:val="20"/>
        </w:rPr>
        <w:t xml:space="preserve"> emitida por el Dr. Héctor Terry Moliner a los </w:t>
      </w:r>
      <w:r w:rsidRPr="00DD78B8">
        <w:rPr>
          <w:rFonts w:ascii="Verdana" w:hAnsi="Verdana"/>
          <w:b/>
          <w:bCs/>
          <w:sz w:val="20"/>
          <w:szCs w:val="20"/>
        </w:rPr>
        <w:t>representantes de las Agencias de la Organización de Naciones Unidas acre</w:t>
      </w:r>
      <w:r>
        <w:rPr>
          <w:rFonts w:ascii="Verdana" w:hAnsi="Verdana"/>
          <w:b/>
          <w:bCs/>
          <w:sz w:val="20"/>
          <w:szCs w:val="20"/>
        </w:rPr>
        <w:t>ditadas en la República de Cuba.</w:t>
      </w:r>
    </w:p>
    <w:p w:rsidR="00DD78B8" w:rsidRPr="00DD78B8" w:rsidRDefault="00DD78B8" w:rsidP="00DD78B8">
      <w:pPr>
        <w:pStyle w:val="Default"/>
        <w:jc w:val="both"/>
        <w:rPr>
          <w:rFonts w:ascii="Verdana" w:hAnsi="Verdana"/>
          <w:b/>
          <w:bCs/>
          <w:sz w:val="20"/>
          <w:szCs w:val="20"/>
        </w:rPr>
      </w:pPr>
    </w:p>
    <w:p w:rsidR="00DD78B8" w:rsidRDefault="00DD78B8" w:rsidP="00616E70">
      <w:pPr>
        <w:pStyle w:val="Default"/>
        <w:jc w:val="both"/>
        <w:rPr>
          <w:rFonts w:ascii="Verdana" w:hAnsi="Verdana"/>
          <w:b/>
          <w:bCs/>
          <w:sz w:val="20"/>
          <w:szCs w:val="20"/>
        </w:rPr>
      </w:pPr>
      <w:r>
        <w:rPr>
          <w:rFonts w:ascii="Verdana" w:hAnsi="Verdana"/>
          <w:b/>
          <w:bCs/>
          <w:sz w:val="20"/>
          <w:szCs w:val="20"/>
        </w:rPr>
        <w:t xml:space="preserve">Por su importancia la Revista suscribe el texto de la misma y hace un llamado a </w:t>
      </w:r>
      <w:r w:rsidR="00616E70">
        <w:rPr>
          <w:rFonts w:ascii="Verdana" w:hAnsi="Verdana"/>
          <w:b/>
          <w:bCs/>
          <w:sz w:val="20"/>
          <w:szCs w:val="20"/>
        </w:rPr>
        <w:t>denunciar en todos los foros nacionales e internacionales esta agresiva escalada del gobierno de los Estados Unidos.</w:t>
      </w:r>
    </w:p>
    <w:p w:rsidR="00616E70" w:rsidRDefault="00616E70" w:rsidP="00616E70">
      <w:pPr>
        <w:pStyle w:val="Default"/>
        <w:jc w:val="both"/>
        <w:rPr>
          <w:rFonts w:ascii="Verdana" w:hAnsi="Verdana"/>
          <w:b/>
          <w:bCs/>
          <w:sz w:val="20"/>
          <w:szCs w:val="20"/>
        </w:rPr>
      </w:pPr>
    </w:p>
    <w:p w:rsidR="00616E70" w:rsidRDefault="00616E70" w:rsidP="00616E70">
      <w:pPr>
        <w:pStyle w:val="Default"/>
        <w:jc w:val="right"/>
        <w:rPr>
          <w:rFonts w:ascii="Verdana" w:hAnsi="Verdana"/>
          <w:b/>
          <w:bCs/>
          <w:sz w:val="20"/>
          <w:szCs w:val="20"/>
        </w:rPr>
      </w:pPr>
      <w:r>
        <w:rPr>
          <w:rFonts w:ascii="Verdana" w:hAnsi="Verdana"/>
          <w:b/>
          <w:bCs/>
          <w:sz w:val="20"/>
          <w:szCs w:val="20"/>
        </w:rPr>
        <w:t>Comité Editorial</w:t>
      </w:r>
    </w:p>
    <w:p w:rsidR="00616E70" w:rsidRDefault="00616E70" w:rsidP="00616E70">
      <w:pPr>
        <w:pStyle w:val="Default"/>
        <w:jc w:val="right"/>
        <w:rPr>
          <w:rFonts w:ascii="Verdana" w:hAnsi="Verdana"/>
          <w:b/>
          <w:bCs/>
          <w:sz w:val="20"/>
          <w:szCs w:val="20"/>
        </w:rPr>
      </w:pPr>
      <w:r>
        <w:rPr>
          <w:rFonts w:ascii="Verdana" w:hAnsi="Verdana"/>
          <w:b/>
          <w:bCs/>
          <w:sz w:val="20"/>
          <w:szCs w:val="20"/>
        </w:rPr>
        <w:t>Revista INFODIR</w:t>
      </w:r>
    </w:p>
    <w:p w:rsidR="00DD78B8" w:rsidRDefault="005B7FD2" w:rsidP="00A06A1E">
      <w:pPr>
        <w:pStyle w:val="Default"/>
        <w:rPr>
          <w:rFonts w:ascii="Verdana" w:hAnsi="Verdana"/>
          <w:b/>
          <w:bCs/>
          <w:sz w:val="20"/>
          <w:szCs w:val="20"/>
        </w:rPr>
      </w:pPr>
      <w:bookmarkStart w:id="0" w:name="_Hlk901934"/>
      <w:r>
        <w:pict>
          <v:rect id="_x0000_i1025" style="width:391.8pt;height:.4pt" o:hrpct="987" o:hralign="center" o:hrstd="t" o:hrnoshade="t" o:hr="t" fillcolor="gray" stroked="f"/>
        </w:pict>
      </w:r>
      <w:bookmarkEnd w:id="0"/>
    </w:p>
    <w:p w:rsidR="00DD78B8" w:rsidRDefault="00DD78B8" w:rsidP="00A06A1E">
      <w:pPr>
        <w:pStyle w:val="Default"/>
        <w:rPr>
          <w:rFonts w:ascii="Verdana" w:hAnsi="Verdana"/>
          <w:b/>
          <w:bCs/>
          <w:sz w:val="20"/>
          <w:szCs w:val="20"/>
        </w:rPr>
      </w:pPr>
    </w:p>
    <w:p w:rsidR="00DE2055" w:rsidRDefault="00A06A1E" w:rsidP="00A06A1E">
      <w:pPr>
        <w:pStyle w:val="Default"/>
        <w:rPr>
          <w:rFonts w:ascii="Verdana" w:hAnsi="Verdana"/>
          <w:b/>
          <w:bCs/>
          <w:sz w:val="20"/>
          <w:szCs w:val="20"/>
        </w:rPr>
      </w:pPr>
      <w:r w:rsidRPr="00DD78B8">
        <w:rPr>
          <w:rFonts w:ascii="Verdana" w:hAnsi="Verdana"/>
          <w:b/>
          <w:bCs/>
          <w:sz w:val="20"/>
          <w:szCs w:val="20"/>
        </w:rPr>
        <w:t xml:space="preserve">CARTA ABIERTA </w:t>
      </w:r>
    </w:p>
    <w:p w:rsidR="00A06A1E" w:rsidRDefault="00A06A1E" w:rsidP="00DD78B8">
      <w:pPr>
        <w:pStyle w:val="Default"/>
        <w:spacing w:before="120"/>
        <w:jc w:val="both"/>
        <w:rPr>
          <w:rFonts w:ascii="Verdana" w:hAnsi="Verdana"/>
          <w:iCs/>
          <w:sz w:val="20"/>
          <w:szCs w:val="20"/>
        </w:rPr>
      </w:pPr>
      <w:r w:rsidRPr="00DD78B8">
        <w:rPr>
          <w:rFonts w:ascii="Verdana" w:hAnsi="Verdana"/>
          <w:iCs/>
          <w:sz w:val="20"/>
          <w:szCs w:val="20"/>
        </w:rPr>
        <w:t xml:space="preserve">A los representantes de las Agencias de la Organización de Naciones Unidas acreditadas en la República de Cuba: </w:t>
      </w:r>
    </w:p>
    <w:p w:rsidR="007520A8" w:rsidRDefault="007520A8" w:rsidP="00DD78B8">
      <w:pPr>
        <w:pStyle w:val="Default"/>
        <w:spacing w:before="120"/>
        <w:jc w:val="both"/>
        <w:rPr>
          <w:rFonts w:ascii="Verdana" w:hAnsi="Verdana"/>
          <w:iCs/>
          <w:sz w:val="20"/>
          <w:szCs w:val="20"/>
        </w:rPr>
      </w:pPr>
    </w:p>
    <w:p w:rsidR="00A06A1E" w:rsidRPr="00DD78B8" w:rsidRDefault="00A06A1E" w:rsidP="007520A8">
      <w:pPr>
        <w:pStyle w:val="Default"/>
        <w:jc w:val="both"/>
        <w:rPr>
          <w:rFonts w:ascii="Verdana" w:hAnsi="Verdana"/>
          <w:sz w:val="20"/>
          <w:szCs w:val="20"/>
        </w:rPr>
      </w:pPr>
      <w:r w:rsidRPr="00DD78B8">
        <w:rPr>
          <w:rFonts w:ascii="Verdana" w:hAnsi="Verdana"/>
          <w:sz w:val="20"/>
          <w:szCs w:val="20"/>
        </w:rPr>
        <w:t xml:space="preserve">Organización Panamericana de la Salud, OPS. </w:t>
      </w:r>
    </w:p>
    <w:p w:rsidR="00A06A1E" w:rsidRPr="00DD78B8" w:rsidRDefault="00A06A1E" w:rsidP="007520A8">
      <w:pPr>
        <w:pStyle w:val="Default"/>
        <w:jc w:val="both"/>
        <w:rPr>
          <w:rFonts w:ascii="Verdana" w:hAnsi="Verdana"/>
          <w:sz w:val="20"/>
          <w:szCs w:val="20"/>
        </w:rPr>
      </w:pPr>
      <w:r w:rsidRPr="00DD78B8">
        <w:rPr>
          <w:rFonts w:ascii="Verdana" w:hAnsi="Verdana"/>
          <w:sz w:val="20"/>
          <w:szCs w:val="20"/>
        </w:rPr>
        <w:t xml:space="preserve">Fondo de las Naciones Unidas para la Infancia, UNICEF. </w:t>
      </w:r>
    </w:p>
    <w:p w:rsidR="00A06A1E" w:rsidRPr="00DD78B8" w:rsidRDefault="00A06A1E" w:rsidP="007520A8">
      <w:pPr>
        <w:pStyle w:val="Default"/>
        <w:jc w:val="both"/>
        <w:rPr>
          <w:rFonts w:ascii="Verdana" w:hAnsi="Verdana"/>
          <w:sz w:val="20"/>
          <w:szCs w:val="20"/>
        </w:rPr>
      </w:pPr>
      <w:r w:rsidRPr="00DD78B8">
        <w:rPr>
          <w:rFonts w:ascii="Verdana" w:hAnsi="Verdana"/>
          <w:sz w:val="20"/>
          <w:szCs w:val="20"/>
        </w:rPr>
        <w:t xml:space="preserve">Programa Mundial de Alimentos, PMA. </w:t>
      </w:r>
    </w:p>
    <w:p w:rsidR="00A06A1E" w:rsidRPr="00DD78B8" w:rsidRDefault="00A06A1E" w:rsidP="007520A8">
      <w:pPr>
        <w:pStyle w:val="Default"/>
        <w:jc w:val="both"/>
        <w:rPr>
          <w:rFonts w:ascii="Verdana" w:hAnsi="Verdana"/>
          <w:sz w:val="20"/>
          <w:szCs w:val="20"/>
        </w:rPr>
      </w:pPr>
      <w:r w:rsidRPr="00DD78B8">
        <w:rPr>
          <w:rFonts w:ascii="Verdana" w:hAnsi="Verdana"/>
          <w:sz w:val="20"/>
          <w:szCs w:val="20"/>
        </w:rPr>
        <w:t xml:space="preserve">Programa de Naciones Unidas para el Medio Ambiente, PNUMA. </w:t>
      </w:r>
    </w:p>
    <w:p w:rsidR="00A06A1E" w:rsidRPr="00DD78B8" w:rsidRDefault="00A06A1E" w:rsidP="007520A8">
      <w:pPr>
        <w:pStyle w:val="Default"/>
        <w:jc w:val="both"/>
        <w:rPr>
          <w:rFonts w:ascii="Verdana" w:hAnsi="Verdana"/>
          <w:sz w:val="20"/>
          <w:szCs w:val="20"/>
        </w:rPr>
      </w:pPr>
      <w:r w:rsidRPr="00DD78B8">
        <w:rPr>
          <w:rFonts w:ascii="Verdana" w:hAnsi="Verdana"/>
          <w:sz w:val="20"/>
          <w:szCs w:val="20"/>
        </w:rPr>
        <w:t xml:space="preserve">Fondo Mundial de Población. </w:t>
      </w:r>
    </w:p>
    <w:p w:rsidR="00A06A1E" w:rsidRPr="00DD78B8" w:rsidRDefault="00A06A1E" w:rsidP="007520A8">
      <w:pPr>
        <w:pStyle w:val="Default"/>
        <w:jc w:val="both"/>
        <w:rPr>
          <w:rFonts w:ascii="Verdana" w:hAnsi="Verdana"/>
          <w:sz w:val="20"/>
          <w:szCs w:val="20"/>
        </w:rPr>
      </w:pPr>
      <w:r w:rsidRPr="00DD78B8">
        <w:rPr>
          <w:rFonts w:ascii="Verdana" w:hAnsi="Verdana"/>
          <w:sz w:val="20"/>
          <w:szCs w:val="20"/>
        </w:rPr>
        <w:t xml:space="preserve">Programa de Naciones unidas para el Desarrollo, PNUD </w:t>
      </w:r>
    </w:p>
    <w:p w:rsidR="00A06A1E" w:rsidRPr="00DD78B8" w:rsidRDefault="00A06A1E" w:rsidP="007520A8">
      <w:pPr>
        <w:pStyle w:val="Default"/>
        <w:jc w:val="both"/>
        <w:rPr>
          <w:rFonts w:ascii="Verdana" w:hAnsi="Verdana"/>
          <w:sz w:val="20"/>
          <w:szCs w:val="20"/>
        </w:rPr>
      </w:pPr>
      <w:r w:rsidRPr="00DD78B8">
        <w:rPr>
          <w:rFonts w:ascii="Verdana" w:hAnsi="Verdana"/>
          <w:sz w:val="20"/>
          <w:szCs w:val="20"/>
        </w:rPr>
        <w:t xml:space="preserve">A los dirigentes de las asociaciones médicas nacionales e internacionales. </w:t>
      </w:r>
    </w:p>
    <w:p w:rsidR="00D7451B" w:rsidRDefault="00A06A1E" w:rsidP="007520A8">
      <w:pPr>
        <w:spacing w:after="0" w:line="240" w:lineRule="auto"/>
        <w:jc w:val="both"/>
        <w:rPr>
          <w:rFonts w:ascii="Verdana" w:hAnsi="Verdana"/>
          <w:sz w:val="20"/>
          <w:szCs w:val="20"/>
        </w:rPr>
      </w:pPr>
      <w:r w:rsidRPr="00DD78B8">
        <w:rPr>
          <w:rFonts w:ascii="Verdana" w:hAnsi="Verdana"/>
          <w:sz w:val="20"/>
          <w:szCs w:val="20"/>
        </w:rPr>
        <w:t>A los dirigentes de las asociaciones de enfermería internacionales</w:t>
      </w:r>
    </w:p>
    <w:p w:rsidR="00616E70" w:rsidRPr="00DD78B8" w:rsidRDefault="005B7FD2" w:rsidP="00DD78B8">
      <w:pPr>
        <w:spacing w:before="120" w:after="0" w:line="240" w:lineRule="auto"/>
        <w:jc w:val="both"/>
        <w:rPr>
          <w:rFonts w:ascii="Verdana" w:hAnsi="Verdana"/>
          <w:sz w:val="20"/>
          <w:szCs w:val="20"/>
        </w:rPr>
      </w:pPr>
      <w:r>
        <w:rPr>
          <w:rFonts w:ascii="Verdana" w:hAnsi="Verdana" w:cs="Arial"/>
          <w:sz w:val="20"/>
          <w:szCs w:val="20"/>
        </w:rPr>
        <w:pict>
          <v:rect id="_x0000_i1026" style="width:0;height:.75pt" o:hralign="center" o:hrstd="t" o:hrnoshade="t" o:hr="t" fillcolor="gray" stroked="f"/>
        </w:pict>
      </w:r>
    </w:p>
    <w:p w:rsidR="00DE2055" w:rsidRPr="00DD78B8" w:rsidRDefault="00A06A1E" w:rsidP="00616E70">
      <w:pPr>
        <w:pStyle w:val="Default"/>
        <w:spacing w:before="120"/>
        <w:jc w:val="both"/>
        <w:rPr>
          <w:rFonts w:ascii="Verdana" w:hAnsi="Verdana"/>
          <w:sz w:val="20"/>
          <w:szCs w:val="20"/>
        </w:rPr>
      </w:pPr>
      <w:r w:rsidRPr="00DD78B8">
        <w:rPr>
          <w:rFonts w:ascii="Verdana" w:hAnsi="Verdana"/>
          <w:sz w:val="20"/>
          <w:szCs w:val="20"/>
        </w:rPr>
        <w:t xml:space="preserve">Distinguidos señores y señoras: </w:t>
      </w:r>
    </w:p>
    <w:p w:rsidR="00A06A1E" w:rsidRPr="00DD78B8" w:rsidRDefault="00A06A1E" w:rsidP="00DD78B8">
      <w:pPr>
        <w:pStyle w:val="Default"/>
        <w:spacing w:before="120"/>
        <w:jc w:val="both"/>
        <w:rPr>
          <w:rFonts w:ascii="Verdana" w:hAnsi="Verdana"/>
          <w:sz w:val="20"/>
          <w:szCs w:val="20"/>
        </w:rPr>
      </w:pPr>
      <w:r w:rsidRPr="00DD78B8">
        <w:rPr>
          <w:rFonts w:ascii="Verdana" w:hAnsi="Verdana"/>
          <w:sz w:val="20"/>
          <w:szCs w:val="20"/>
        </w:rPr>
        <w:t xml:space="preserve">En el día de ayer, luego del fracaso del frustrado intento de golpe de estado chapucero contra el gobierno constitucional de la República Bolivariana de Venezuela encabezado por el Presidente Nicolás Maduro Moro, el clonado (combinación genética de Nerón, Hitler y Mussolini) mandatario de la Casa Blanca en los Estados Unidos de Norteamérica, Donald </w:t>
      </w:r>
      <w:proofErr w:type="spellStart"/>
      <w:r w:rsidRPr="00DD78B8">
        <w:rPr>
          <w:rFonts w:ascii="Verdana" w:hAnsi="Verdana"/>
          <w:sz w:val="20"/>
          <w:szCs w:val="20"/>
        </w:rPr>
        <w:t>Trump</w:t>
      </w:r>
      <w:proofErr w:type="spellEnd"/>
      <w:r w:rsidRPr="00DD78B8">
        <w:rPr>
          <w:rFonts w:ascii="Verdana" w:hAnsi="Verdana"/>
          <w:sz w:val="20"/>
          <w:szCs w:val="20"/>
        </w:rPr>
        <w:t xml:space="preserve">, amenazó a mi país, Cuba, con someterlo a un bloqueo total, igual que hicieron en el período de la guerra cubano-hispano-americana. </w:t>
      </w:r>
    </w:p>
    <w:p w:rsidR="00A06A1E" w:rsidRPr="00DD78B8" w:rsidRDefault="00A06A1E" w:rsidP="00DD78B8">
      <w:pPr>
        <w:pStyle w:val="Default"/>
        <w:spacing w:before="120"/>
        <w:jc w:val="both"/>
        <w:rPr>
          <w:rFonts w:ascii="Verdana" w:hAnsi="Verdana"/>
          <w:sz w:val="20"/>
          <w:szCs w:val="20"/>
        </w:rPr>
      </w:pPr>
      <w:r w:rsidRPr="00DD78B8">
        <w:rPr>
          <w:rFonts w:ascii="Verdana" w:hAnsi="Verdana"/>
          <w:sz w:val="20"/>
          <w:szCs w:val="20"/>
        </w:rPr>
        <w:t xml:space="preserve">Luego de las disparatadas y agresivas decisiones que ha tomado a escala mundial, estoy convencido de que piensa ejecutar el anuncio del 30 de abril, con sus nefastas y desastrosas consecuencias para la salud del pueblo cubano, tal como ocurrió en aquella guerra de rapiña. </w:t>
      </w:r>
    </w:p>
    <w:p w:rsidR="00A06A1E" w:rsidRPr="00DD78B8" w:rsidRDefault="00A06A1E" w:rsidP="00DD78B8">
      <w:pPr>
        <w:pStyle w:val="Default"/>
        <w:spacing w:before="120"/>
        <w:jc w:val="both"/>
        <w:rPr>
          <w:rFonts w:ascii="Verdana" w:hAnsi="Verdana"/>
          <w:sz w:val="20"/>
          <w:szCs w:val="20"/>
        </w:rPr>
      </w:pPr>
      <w:r w:rsidRPr="00DD78B8">
        <w:rPr>
          <w:rFonts w:ascii="Verdana" w:hAnsi="Verdana"/>
          <w:sz w:val="20"/>
          <w:szCs w:val="20"/>
        </w:rPr>
        <w:t xml:space="preserve">En las próximas 24 horas el señor Donald </w:t>
      </w:r>
      <w:proofErr w:type="spellStart"/>
      <w:r w:rsidRPr="00DD78B8">
        <w:rPr>
          <w:rFonts w:ascii="Verdana" w:hAnsi="Verdana"/>
          <w:sz w:val="20"/>
          <w:szCs w:val="20"/>
        </w:rPr>
        <w:t>Trump</w:t>
      </w:r>
      <w:proofErr w:type="spellEnd"/>
      <w:r w:rsidRPr="00DD78B8">
        <w:rPr>
          <w:rFonts w:ascii="Verdana" w:hAnsi="Verdana"/>
          <w:sz w:val="20"/>
          <w:szCs w:val="20"/>
        </w:rPr>
        <w:t xml:space="preserve">, seguido por el Secretario de Estado Mike Pompeo y el asesor de Seguridad Nacional John </w:t>
      </w:r>
      <w:proofErr w:type="spellStart"/>
      <w:r w:rsidRPr="00DD78B8">
        <w:rPr>
          <w:rFonts w:ascii="Verdana" w:hAnsi="Verdana"/>
          <w:sz w:val="20"/>
          <w:szCs w:val="20"/>
        </w:rPr>
        <w:t>Bulton</w:t>
      </w:r>
      <w:proofErr w:type="spellEnd"/>
      <w:r w:rsidRPr="00DD78B8">
        <w:rPr>
          <w:rFonts w:ascii="Verdana" w:hAnsi="Verdana"/>
          <w:sz w:val="20"/>
          <w:szCs w:val="20"/>
        </w:rPr>
        <w:t xml:space="preserve"> y el tenebroso </w:t>
      </w:r>
      <w:proofErr w:type="spellStart"/>
      <w:r w:rsidRPr="00DD78B8">
        <w:rPr>
          <w:rFonts w:ascii="Verdana" w:hAnsi="Verdana"/>
          <w:sz w:val="20"/>
          <w:szCs w:val="20"/>
        </w:rPr>
        <w:t>Elliot</w:t>
      </w:r>
      <w:proofErr w:type="spellEnd"/>
      <w:r w:rsidRPr="00DD78B8">
        <w:rPr>
          <w:rFonts w:ascii="Verdana" w:hAnsi="Verdana"/>
          <w:sz w:val="20"/>
          <w:szCs w:val="20"/>
        </w:rPr>
        <w:t xml:space="preserve"> </w:t>
      </w:r>
      <w:proofErr w:type="spellStart"/>
      <w:r w:rsidRPr="00DD78B8">
        <w:rPr>
          <w:rFonts w:ascii="Verdana" w:hAnsi="Verdana"/>
          <w:sz w:val="20"/>
          <w:szCs w:val="20"/>
        </w:rPr>
        <w:t>Abrahms</w:t>
      </w:r>
      <w:proofErr w:type="spellEnd"/>
      <w:r w:rsidRPr="00DD78B8">
        <w:rPr>
          <w:rFonts w:ascii="Verdana" w:hAnsi="Verdana"/>
          <w:sz w:val="20"/>
          <w:szCs w:val="20"/>
        </w:rPr>
        <w:t xml:space="preserve">, aplicarán el capítulo tercero de la genocida, inmoral, criminal e ilegal Ley Helms Burton para cerrar un ciclo completo con el fin de asfixiar a la economía cubana y rendir por hambre y enfermedades a nuestro pueblo. </w:t>
      </w:r>
    </w:p>
    <w:p w:rsidR="00A06A1E" w:rsidRPr="00DD78B8" w:rsidRDefault="00A06A1E" w:rsidP="00DD78B8">
      <w:pPr>
        <w:pStyle w:val="Default"/>
        <w:spacing w:before="120"/>
        <w:jc w:val="both"/>
        <w:rPr>
          <w:rFonts w:ascii="Verdana" w:hAnsi="Verdana"/>
          <w:sz w:val="20"/>
          <w:szCs w:val="20"/>
        </w:rPr>
      </w:pPr>
      <w:r w:rsidRPr="00DD78B8">
        <w:rPr>
          <w:rFonts w:ascii="Verdana" w:hAnsi="Verdana"/>
          <w:sz w:val="20"/>
          <w:szCs w:val="20"/>
        </w:rPr>
        <w:t xml:space="preserve">El bloqueo decretado contra la República de Cuba, hace más de 60 años, no ha logrado derrotarnos, pero sin lugar a dudas, ha causado enormes daños a nuestra economía y ha influido en la salud de la población. </w:t>
      </w:r>
    </w:p>
    <w:p w:rsidR="00A06A1E" w:rsidRPr="00DD78B8" w:rsidRDefault="00A06A1E" w:rsidP="00DD78B8">
      <w:pPr>
        <w:pStyle w:val="Default"/>
        <w:spacing w:before="120"/>
        <w:jc w:val="both"/>
        <w:rPr>
          <w:rFonts w:ascii="Verdana" w:hAnsi="Verdana"/>
          <w:sz w:val="20"/>
          <w:szCs w:val="20"/>
        </w:rPr>
      </w:pPr>
      <w:r w:rsidRPr="00DD78B8">
        <w:rPr>
          <w:rFonts w:ascii="Verdana" w:hAnsi="Verdana"/>
          <w:sz w:val="20"/>
          <w:szCs w:val="20"/>
        </w:rPr>
        <w:lastRenderedPageBreak/>
        <w:t xml:space="preserve">Con la voluntad política de nuestro Partido y Gobierno y el conocimiento de las ciencias médicas, Cuba ha logrado mantener índices envidiables de salud, superando en gran medida los escollos y el sufrimiento causados por el bloqueo norteamericano. </w:t>
      </w:r>
    </w:p>
    <w:p w:rsidR="00A06A1E" w:rsidRPr="00DD78B8" w:rsidRDefault="00A06A1E" w:rsidP="00DD78B8">
      <w:pPr>
        <w:pStyle w:val="Default"/>
        <w:spacing w:before="120"/>
        <w:jc w:val="both"/>
        <w:rPr>
          <w:rFonts w:ascii="Verdana" w:hAnsi="Verdana"/>
          <w:sz w:val="20"/>
          <w:szCs w:val="20"/>
        </w:rPr>
      </w:pPr>
      <w:r w:rsidRPr="00DD78B8">
        <w:rPr>
          <w:rFonts w:ascii="Verdana" w:hAnsi="Verdana"/>
          <w:sz w:val="20"/>
          <w:szCs w:val="20"/>
        </w:rPr>
        <w:t xml:space="preserve">A pesar de ello, se han producido afectaciones a la salud del ciudadano y ciudadana por limitaciones de recursos inalcanzables por el bloqueo representado en la Ley Torricelli y en la Helms Burton y su carácter extraterritorial, violando los acuerdos internacionales de las Naciones Unidas. </w:t>
      </w:r>
    </w:p>
    <w:p w:rsidR="00A06A1E" w:rsidRPr="00DD78B8" w:rsidRDefault="00A06A1E" w:rsidP="00DD78B8">
      <w:pPr>
        <w:pStyle w:val="Default"/>
        <w:spacing w:before="120"/>
        <w:jc w:val="both"/>
        <w:rPr>
          <w:rFonts w:ascii="Verdana" w:hAnsi="Verdana"/>
          <w:sz w:val="20"/>
          <w:szCs w:val="20"/>
        </w:rPr>
      </w:pPr>
      <w:r w:rsidRPr="00DD78B8">
        <w:rPr>
          <w:rFonts w:ascii="Verdana" w:hAnsi="Verdana"/>
          <w:sz w:val="20"/>
          <w:szCs w:val="20"/>
        </w:rPr>
        <w:t xml:space="preserve">El peor y masivo acontecimiento contra la salud cubana ocasionado por el bloqueo se produjo en la década de los años noventa, denominado “periodo especial”, en que el producto interno bruto (PIB) descendió en -34.8 en 1992 y la distribución per cápita del consumo de alimentos decayó de 2 835 calorías en 1989 a la cifra de 1 400 en 1992 y 1993, con una distribución porcentual de estas calorías totalmente desproporcionada en cuanto a carbohidratos, grasas y proteínas. </w:t>
      </w:r>
    </w:p>
    <w:p w:rsidR="00A06A1E" w:rsidRPr="00DD78B8" w:rsidRDefault="00A06A1E" w:rsidP="00DD78B8">
      <w:pPr>
        <w:pStyle w:val="Default"/>
        <w:spacing w:before="120"/>
        <w:jc w:val="both"/>
        <w:rPr>
          <w:rFonts w:ascii="Verdana" w:hAnsi="Verdana"/>
          <w:sz w:val="20"/>
          <w:szCs w:val="20"/>
        </w:rPr>
      </w:pPr>
      <w:r w:rsidRPr="00DD78B8">
        <w:rPr>
          <w:rFonts w:ascii="Verdana" w:hAnsi="Verdana"/>
          <w:sz w:val="20"/>
          <w:szCs w:val="20"/>
        </w:rPr>
        <w:t xml:space="preserve">Lo expresado en el párrafo anterior fue refrendado por 9 eminentes científicos norteamericanos en el documento titulado: </w:t>
      </w:r>
      <w:r w:rsidRPr="00DD78B8">
        <w:rPr>
          <w:rFonts w:ascii="Verdana" w:hAnsi="Verdana"/>
          <w:i/>
          <w:iCs/>
          <w:sz w:val="20"/>
          <w:szCs w:val="20"/>
        </w:rPr>
        <w:t xml:space="preserve">Bloqueo de alimentos y medicinas. </w:t>
      </w:r>
    </w:p>
    <w:p w:rsidR="00A06A1E" w:rsidRPr="00DD78B8" w:rsidRDefault="00A06A1E" w:rsidP="00DD78B8">
      <w:pPr>
        <w:pStyle w:val="Default"/>
        <w:spacing w:before="120"/>
        <w:jc w:val="both"/>
        <w:rPr>
          <w:rFonts w:ascii="Verdana" w:hAnsi="Verdana"/>
          <w:sz w:val="20"/>
          <w:szCs w:val="20"/>
        </w:rPr>
      </w:pPr>
      <w:r w:rsidRPr="00DD78B8">
        <w:rPr>
          <w:rFonts w:ascii="Verdana" w:hAnsi="Verdana"/>
          <w:sz w:val="20"/>
          <w:szCs w:val="20"/>
        </w:rPr>
        <w:t xml:space="preserve">El Impacto del Embargo de EEUU en la salud y la nutrición en Cuba. </w:t>
      </w:r>
    </w:p>
    <w:p w:rsidR="00DD78B8" w:rsidRDefault="00A06A1E" w:rsidP="00DD78B8">
      <w:pPr>
        <w:pStyle w:val="Default"/>
        <w:spacing w:before="120"/>
        <w:jc w:val="both"/>
        <w:rPr>
          <w:rFonts w:ascii="Verdana" w:hAnsi="Verdana"/>
          <w:i/>
          <w:iCs/>
          <w:sz w:val="20"/>
          <w:szCs w:val="20"/>
        </w:rPr>
      </w:pPr>
      <w:r w:rsidRPr="00DD78B8">
        <w:rPr>
          <w:rFonts w:ascii="Verdana" w:hAnsi="Verdana"/>
          <w:sz w:val="20"/>
          <w:szCs w:val="20"/>
        </w:rPr>
        <w:t xml:space="preserve">Un informe de la American </w:t>
      </w:r>
      <w:proofErr w:type="spellStart"/>
      <w:r w:rsidRPr="00DD78B8">
        <w:rPr>
          <w:rFonts w:ascii="Verdana" w:hAnsi="Verdana"/>
          <w:sz w:val="20"/>
          <w:szCs w:val="20"/>
        </w:rPr>
        <w:t>Association</w:t>
      </w:r>
      <w:proofErr w:type="spellEnd"/>
      <w:r w:rsidRPr="00DD78B8">
        <w:rPr>
          <w:rFonts w:ascii="Verdana" w:hAnsi="Verdana"/>
          <w:sz w:val="20"/>
          <w:szCs w:val="20"/>
        </w:rPr>
        <w:t xml:space="preserve"> for </w:t>
      </w:r>
      <w:proofErr w:type="spellStart"/>
      <w:r w:rsidRPr="00DD78B8">
        <w:rPr>
          <w:rFonts w:ascii="Verdana" w:hAnsi="Verdana"/>
          <w:sz w:val="20"/>
          <w:szCs w:val="20"/>
        </w:rPr>
        <w:t>World</w:t>
      </w:r>
      <w:proofErr w:type="spellEnd"/>
      <w:r w:rsidRPr="00DD78B8">
        <w:rPr>
          <w:rFonts w:ascii="Verdana" w:hAnsi="Verdana"/>
          <w:sz w:val="20"/>
          <w:szCs w:val="20"/>
        </w:rPr>
        <w:t xml:space="preserve"> </w:t>
      </w:r>
      <w:proofErr w:type="spellStart"/>
      <w:r w:rsidRPr="00DD78B8">
        <w:rPr>
          <w:rFonts w:ascii="Verdana" w:hAnsi="Verdana"/>
          <w:sz w:val="20"/>
          <w:szCs w:val="20"/>
        </w:rPr>
        <w:t>Health</w:t>
      </w:r>
      <w:proofErr w:type="spellEnd"/>
      <w:r w:rsidRPr="00DD78B8">
        <w:rPr>
          <w:rFonts w:ascii="Verdana" w:hAnsi="Verdana"/>
          <w:sz w:val="20"/>
          <w:szCs w:val="20"/>
        </w:rPr>
        <w:t xml:space="preserve"> (Asociación Americana para la Salud Mundial). </w:t>
      </w:r>
      <w:r w:rsidRPr="00DD78B8">
        <w:rPr>
          <w:rFonts w:ascii="Verdana" w:hAnsi="Verdana"/>
          <w:i/>
          <w:iCs/>
          <w:sz w:val="20"/>
          <w:szCs w:val="20"/>
        </w:rPr>
        <w:t xml:space="preserve">Resumen Ejecutivo Marzo </w:t>
      </w:r>
      <w:r w:rsidR="00DD78B8">
        <w:rPr>
          <w:rFonts w:ascii="Verdana" w:hAnsi="Verdana"/>
          <w:i/>
          <w:iCs/>
          <w:sz w:val="20"/>
          <w:szCs w:val="20"/>
        </w:rPr>
        <w:t xml:space="preserve">1997. </w:t>
      </w:r>
    </w:p>
    <w:p w:rsidR="00DD78B8" w:rsidRDefault="00DD78B8" w:rsidP="00DD78B8">
      <w:pPr>
        <w:pStyle w:val="Default"/>
        <w:spacing w:before="120"/>
        <w:jc w:val="both"/>
        <w:rPr>
          <w:rFonts w:ascii="Verdana" w:hAnsi="Verdana"/>
          <w:i/>
          <w:iCs/>
          <w:sz w:val="20"/>
          <w:szCs w:val="20"/>
        </w:rPr>
      </w:pPr>
      <w:r>
        <w:rPr>
          <w:rFonts w:ascii="Verdana" w:hAnsi="Verdana"/>
          <w:i/>
          <w:iCs/>
          <w:sz w:val="20"/>
          <w:szCs w:val="20"/>
        </w:rPr>
        <w:t>Distinguidas instituciones y personalidades a las que dirijo mi carta abierta:</w:t>
      </w:r>
    </w:p>
    <w:p w:rsidR="00DD78B8" w:rsidRPr="00DD78B8" w:rsidRDefault="00DD78B8" w:rsidP="00DD78B8">
      <w:pPr>
        <w:pStyle w:val="Default"/>
        <w:numPr>
          <w:ilvl w:val="0"/>
          <w:numId w:val="1"/>
        </w:numPr>
        <w:spacing w:before="120"/>
        <w:rPr>
          <w:rFonts w:ascii="Verdana" w:hAnsi="Verdana"/>
          <w:sz w:val="20"/>
          <w:szCs w:val="20"/>
        </w:rPr>
      </w:pPr>
      <w:r w:rsidRPr="00DD78B8">
        <w:rPr>
          <w:rFonts w:ascii="Verdana" w:hAnsi="Verdana"/>
          <w:sz w:val="20"/>
          <w:szCs w:val="20"/>
        </w:rPr>
        <w:t xml:space="preserve">¿Qué va a ocurrir con las draconianas medidas genocidas anunciadas por el presidente Donald </w:t>
      </w:r>
      <w:proofErr w:type="spellStart"/>
      <w:r w:rsidRPr="00DD78B8">
        <w:rPr>
          <w:rFonts w:ascii="Verdana" w:hAnsi="Verdana"/>
          <w:sz w:val="20"/>
          <w:szCs w:val="20"/>
        </w:rPr>
        <w:t>Trump</w:t>
      </w:r>
      <w:proofErr w:type="spellEnd"/>
      <w:r w:rsidRPr="00DD78B8">
        <w:rPr>
          <w:rFonts w:ascii="Verdana" w:hAnsi="Verdana"/>
          <w:sz w:val="20"/>
          <w:szCs w:val="20"/>
        </w:rPr>
        <w:t xml:space="preserve"> y su equipo de trabajo? </w:t>
      </w:r>
    </w:p>
    <w:p w:rsidR="00DD78B8" w:rsidRPr="00DD78B8" w:rsidRDefault="00DD78B8" w:rsidP="00DD78B8">
      <w:pPr>
        <w:pStyle w:val="Default"/>
        <w:numPr>
          <w:ilvl w:val="0"/>
          <w:numId w:val="1"/>
        </w:numPr>
        <w:spacing w:before="120"/>
        <w:rPr>
          <w:rFonts w:ascii="Verdana" w:hAnsi="Verdana"/>
          <w:sz w:val="20"/>
          <w:szCs w:val="20"/>
        </w:rPr>
      </w:pPr>
      <w:r w:rsidRPr="00DD78B8">
        <w:rPr>
          <w:rFonts w:ascii="Verdana" w:hAnsi="Verdana"/>
          <w:sz w:val="20"/>
          <w:szCs w:val="20"/>
        </w:rPr>
        <w:t xml:space="preserve">¿Es posible que la comunidad científica internacional, y sobre todo la médica, no alce su voz en protesta para que no se repita la experiencia de los años noventa en Cuba y se inicie una similar en la hermana República Bolivariana de Venezuela? </w:t>
      </w:r>
    </w:p>
    <w:p w:rsidR="00DD78B8" w:rsidRPr="00DD78B8" w:rsidRDefault="00DD78B8" w:rsidP="00DD78B8">
      <w:pPr>
        <w:pStyle w:val="Default"/>
        <w:numPr>
          <w:ilvl w:val="0"/>
          <w:numId w:val="1"/>
        </w:numPr>
        <w:spacing w:before="120"/>
        <w:rPr>
          <w:rFonts w:ascii="Verdana" w:hAnsi="Verdana"/>
          <w:sz w:val="20"/>
          <w:szCs w:val="20"/>
        </w:rPr>
      </w:pPr>
      <w:r w:rsidRPr="00DD78B8">
        <w:rPr>
          <w:rFonts w:ascii="Verdana" w:hAnsi="Verdana"/>
          <w:sz w:val="20"/>
          <w:szCs w:val="20"/>
        </w:rPr>
        <w:t xml:space="preserve">¿Van a permanecer en silencio, aunque esto no sea aprobatorio de tal conducta? </w:t>
      </w:r>
    </w:p>
    <w:p w:rsidR="00DD78B8" w:rsidRPr="00616E70" w:rsidRDefault="00DD78B8" w:rsidP="00DD78B8">
      <w:pPr>
        <w:pStyle w:val="Default"/>
        <w:numPr>
          <w:ilvl w:val="0"/>
          <w:numId w:val="1"/>
        </w:numPr>
        <w:spacing w:before="120"/>
        <w:rPr>
          <w:rFonts w:ascii="Verdana" w:hAnsi="Verdana"/>
          <w:sz w:val="20"/>
          <w:szCs w:val="20"/>
        </w:rPr>
      </w:pPr>
      <w:r w:rsidRPr="00DD78B8">
        <w:rPr>
          <w:rFonts w:ascii="Verdana" w:hAnsi="Verdana"/>
          <w:sz w:val="20"/>
          <w:szCs w:val="20"/>
        </w:rPr>
        <w:t xml:space="preserve">Nuestro héroe nacional José Martí y Pérez apostilló la frase: </w:t>
      </w:r>
      <w:r w:rsidRPr="00DD78B8">
        <w:rPr>
          <w:rFonts w:ascii="Verdana" w:hAnsi="Verdana"/>
          <w:i/>
          <w:iCs/>
          <w:sz w:val="20"/>
          <w:szCs w:val="20"/>
        </w:rPr>
        <w:t xml:space="preserve">“Ver con calma un crimen es cometerlo”. </w:t>
      </w:r>
    </w:p>
    <w:p w:rsidR="00616E70" w:rsidRPr="00DD78B8" w:rsidRDefault="00616E70" w:rsidP="00616E70">
      <w:pPr>
        <w:pStyle w:val="Default"/>
        <w:spacing w:before="120"/>
        <w:ind w:left="720"/>
        <w:rPr>
          <w:rFonts w:ascii="Verdana" w:hAnsi="Verdana"/>
          <w:sz w:val="20"/>
          <w:szCs w:val="20"/>
        </w:rPr>
      </w:pPr>
    </w:p>
    <w:p w:rsidR="00616E70" w:rsidRPr="00DD78B8" w:rsidRDefault="00616E70" w:rsidP="00616E70">
      <w:pPr>
        <w:pStyle w:val="Default"/>
        <w:rPr>
          <w:rFonts w:ascii="Verdana" w:hAnsi="Verdana"/>
          <w:sz w:val="20"/>
          <w:szCs w:val="20"/>
        </w:rPr>
      </w:pPr>
      <w:r w:rsidRPr="00DD78B8">
        <w:rPr>
          <w:rFonts w:ascii="Verdana" w:hAnsi="Verdana"/>
          <w:sz w:val="20"/>
          <w:szCs w:val="20"/>
        </w:rPr>
        <w:t xml:space="preserve">Hay que denunciar en todos los foros internacionales la brutal escalada agresiva del gobierno de los Estados Unidos de Norteamérica. </w:t>
      </w:r>
    </w:p>
    <w:p w:rsidR="00DD78B8" w:rsidRDefault="00616E70" w:rsidP="00616E70">
      <w:pPr>
        <w:pStyle w:val="Default"/>
        <w:spacing w:before="120"/>
        <w:jc w:val="both"/>
        <w:rPr>
          <w:rFonts w:ascii="Verdana" w:hAnsi="Verdana"/>
          <w:sz w:val="20"/>
          <w:szCs w:val="20"/>
        </w:rPr>
      </w:pPr>
      <w:r w:rsidRPr="00DD78B8">
        <w:rPr>
          <w:rFonts w:ascii="Verdana" w:hAnsi="Verdana"/>
          <w:sz w:val="20"/>
          <w:szCs w:val="20"/>
        </w:rPr>
        <w:t>Ahora es el momento de paralizar la conducta y mano genocida de los que planean tal crimen de lesa humanidad</w:t>
      </w:r>
      <w:r>
        <w:rPr>
          <w:rFonts w:ascii="Verdana" w:hAnsi="Verdana"/>
          <w:sz w:val="20"/>
          <w:szCs w:val="20"/>
        </w:rPr>
        <w:t xml:space="preserve">. </w:t>
      </w:r>
    </w:p>
    <w:p w:rsidR="00616E70" w:rsidRDefault="00616E70" w:rsidP="00616E70">
      <w:pPr>
        <w:pStyle w:val="Default"/>
        <w:spacing w:before="120"/>
        <w:jc w:val="both"/>
        <w:rPr>
          <w:rFonts w:ascii="Verdana" w:hAnsi="Verdana"/>
          <w:sz w:val="20"/>
          <w:szCs w:val="20"/>
        </w:rPr>
      </w:pPr>
      <w:r>
        <w:rPr>
          <w:rFonts w:ascii="Verdana" w:hAnsi="Verdana"/>
          <w:sz w:val="20"/>
          <w:szCs w:val="20"/>
        </w:rPr>
        <w:t>Luego será tarde</w:t>
      </w:r>
      <w:proofErr w:type="gramStart"/>
      <w:r>
        <w:rPr>
          <w:rFonts w:ascii="Verdana" w:hAnsi="Verdana"/>
          <w:sz w:val="20"/>
          <w:szCs w:val="20"/>
        </w:rPr>
        <w:t>!</w:t>
      </w:r>
      <w:proofErr w:type="gramEnd"/>
    </w:p>
    <w:p w:rsidR="00616E70" w:rsidRDefault="00616E70" w:rsidP="00616E70">
      <w:pPr>
        <w:pStyle w:val="Default"/>
        <w:spacing w:before="120"/>
        <w:jc w:val="both"/>
        <w:rPr>
          <w:rFonts w:ascii="Verdana" w:hAnsi="Verdana"/>
          <w:sz w:val="20"/>
          <w:szCs w:val="20"/>
        </w:rPr>
      </w:pPr>
    </w:p>
    <w:p w:rsidR="00616E70" w:rsidRDefault="00616E70" w:rsidP="00D761C2">
      <w:pPr>
        <w:pStyle w:val="Default"/>
        <w:jc w:val="both"/>
        <w:rPr>
          <w:rFonts w:ascii="Verdana" w:hAnsi="Verdana"/>
          <w:sz w:val="20"/>
          <w:szCs w:val="20"/>
        </w:rPr>
      </w:pPr>
      <w:r>
        <w:rPr>
          <w:rFonts w:ascii="Verdana" w:hAnsi="Verdana"/>
          <w:sz w:val="20"/>
          <w:szCs w:val="20"/>
        </w:rPr>
        <w:t xml:space="preserve">Dr. Héctor Terry </w:t>
      </w:r>
      <w:proofErr w:type="spellStart"/>
      <w:r>
        <w:rPr>
          <w:rFonts w:ascii="Verdana" w:hAnsi="Verdana"/>
          <w:sz w:val="20"/>
          <w:szCs w:val="20"/>
        </w:rPr>
        <w:t>Molinert</w:t>
      </w:r>
      <w:proofErr w:type="spellEnd"/>
    </w:p>
    <w:p w:rsidR="00616E70" w:rsidRDefault="00616E70" w:rsidP="00D761C2">
      <w:pPr>
        <w:pStyle w:val="Default"/>
        <w:jc w:val="both"/>
        <w:rPr>
          <w:rFonts w:ascii="Verdana" w:hAnsi="Verdana"/>
          <w:sz w:val="20"/>
          <w:szCs w:val="20"/>
        </w:rPr>
      </w:pPr>
      <w:r>
        <w:rPr>
          <w:rFonts w:ascii="Verdana" w:hAnsi="Verdana"/>
          <w:sz w:val="20"/>
          <w:szCs w:val="20"/>
        </w:rPr>
        <w:t>Médico cubano</w:t>
      </w:r>
    </w:p>
    <w:p w:rsidR="00616E70" w:rsidRDefault="00616E70" w:rsidP="00D761C2">
      <w:pPr>
        <w:pStyle w:val="Default"/>
        <w:jc w:val="both"/>
        <w:rPr>
          <w:rFonts w:ascii="Verdana" w:hAnsi="Verdana"/>
          <w:sz w:val="20"/>
          <w:szCs w:val="20"/>
        </w:rPr>
      </w:pPr>
      <w:r>
        <w:rPr>
          <w:rFonts w:ascii="Verdana" w:hAnsi="Verdana"/>
          <w:sz w:val="20"/>
          <w:szCs w:val="20"/>
        </w:rPr>
        <w:t>1</w:t>
      </w:r>
      <w:r>
        <w:rPr>
          <w:rFonts w:ascii="Verdana" w:hAnsi="Verdana"/>
          <w:sz w:val="20"/>
          <w:szCs w:val="20"/>
          <w:vertAlign w:val="superscript"/>
        </w:rPr>
        <w:t>o</w:t>
      </w:r>
      <w:r>
        <w:rPr>
          <w:rFonts w:ascii="Verdana" w:hAnsi="Verdana"/>
          <w:sz w:val="20"/>
          <w:szCs w:val="20"/>
        </w:rPr>
        <w:t xml:space="preserve"> de mayo de 2019</w:t>
      </w:r>
    </w:p>
    <w:p w:rsidR="00D761C2" w:rsidRDefault="005B7FD2" w:rsidP="00D761C2">
      <w:pPr>
        <w:pStyle w:val="Default"/>
        <w:jc w:val="both"/>
        <w:rPr>
          <w:rFonts w:ascii="Verdana" w:hAnsi="Verdana"/>
          <w:sz w:val="20"/>
          <w:szCs w:val="20"/>
        </w:rPr>
      </w:pPr>
      <w:r>
        <w:rPr>
          <w:rFonts w:ascii="Verdana" w:hAnsi="Verdana"/>
          <w:sz w:val="20"/>
          <w:szCs w:val="20"/>
        </w:rPr>
        <w:pict>
          <v:rect id="_x0000_i1027" style="width:0;height:.75pt" o:hralign="center" o:hrstd="t" o:hrnoshade="t" o:hr="t" fillcolor="gray" stroked="f"/>
        </w:pict>
      </w:r>
    </w:p>
    <w:p w:rsidR="00D761C2" w:rsidRPr="00607AA2" w:rsidRDefault="00D761C2" w:rsidP="00D761C2">
      <w:pPr>
        <w:pStyle w:val="Default"/>
        <w:suppressAutoHyphens/>
        <w:autoSpaceDE/>
        <w:autoSpaceDN/>
        <w:adjustRightInd/>
        <w:rPr>
          <w:rFonts w:ascii="Verdana" w:eastAsia="MS Mincho" w:hAnsi="Verdana" w:cs="Times New Roman"/>
          <w:color w:val="auto"/>
          <w:kern w:val="1"/>
          <w:sz w:val="20"/>
          <w:szCs w:val="20"/>
          <w:lang w:eastAsia="zh-CN"/>
        </w:rPr>
      </w:pPr>
      <w:r w:rsidRPr="00607AA2">
        <w:rPr>
          <w:rFonts w:ascii="Verdana" w:eastAsia="MS Mincho" w:hAnsi="Verdana" w:cs="Times New Roman"/>
          <w:color w:val="auto"/>
          <w:kern w:val="1"/>
          <w:sz w:val="20"/>
          <w:szCs w:val="20"/>
          <w:lang w:eastAsia="zh-CN"/>
        </w:rPr>
        <w:t xml:space="preserve">Recibido: </w:t>
      </w:r>
      <w:r>
        <w:rPr>
          <w:rFonts w:ascii="Verdana" w:eastAsia="MS Mincho" w:hAnsi="Verdana" w:cs="Times New Roman"/>
          <w:color w:val="auto"/>
          <w:kern w:val="1"/>
          <w:sz w:val="20"/>
          <w:szCs w:val="20"/>
          <w:lang w:eastAsia="zh-CN"/>
        </w:rPr>
        <w:t>2</w:t>
      </w:r>
      <w:r w:rsidRPr="00607AA2">
        <w:rPr>
          <w:rFonts w:ascii="Verdana" w:eastAsia="MS Mincho" w:hAnsi="Verdana" w:cs="Times New Roman"/>
          <w:color w:val="auto"/>
          <w:kern w:val="1"/>
          <w:sz w:val="20"/>
          <w:szCs w:val="20"/>
          <w:lang w:eastAsia="zh-CN"/>
        </w:rPr>
        <w:t xml:space="preserve"> de </w:t>
      </w:r>
      <w:r>
        <w:rPr>
          <w:rFonts w:ascii="Verdana" w:eastAsia="MS Mincho" w:hAnsi="Verdana" w:cs="Times New Roman"/>
          <w:color w:val="auto"/>
          <w:kern w:val="1"/>
          <w:sz w:val="20"/>
          <w:szCs w:val="20"/>
          <w:lang w:eastAsia="zh-CN"/>
        </w:rPr>
        <w:t>mayo</w:t>
      </w:r>
      <w:r w:rsidRPr="00607AA2">
        <w:rPr>
          <w:rFonts w:ascii="Verdana" w:eastAsia="MS Mincho" w:hAnsi="Verdana" w:cs="Times New Roman"/>
          <w:color w:val="auto"/>
          <w:kern w:val="1"/>
          <w:sz w:val="20"/>
          <w:szCs w:val="20"/>
          <w:lang w:eastAsia="zh-CN"/>
        </w:rPr>
        <w:t xml:space="preserve"> de 201</w:t>
      </w:r>
      <w:r>
        <w:rPr>
          <w:rFonts w:ascii="Verdana" w:eastAsia="MS Mincho" w:hAnsi="Verdana" w:cs="Times New Roman"/>
          <w:color w:val="auto"/>
          <w:kern w:val="1"/>
          <w:sz w:val="20"/>
          <w:szCs w:val="20"/>
          <w:lang w:eastAsia="zh-CN"/>
        </w:rPr>
        <w:t>9</w:t>
      </w:r>
      <w:r w:rsidRPr="00607AA2">
        <w:rPr>
          <w:rFonts w:ascii="Verdana" w:eastAsia="MS Mincho" w:hAnsi="Verdana" w:cs="Times New Roman"/>
          <w:color w:val="auto"/>
          <w:kern w:val="1"/>
          <w:sz w:val="20"/>
          <w:szCs w:val="20"/>
          <w:lang w:eastAsia="zh-CN"/>
        </w:rPr>
        <w:t xml:space="preserve">. </w:t>
      </w:r>
    </w:p>
    <w:p w:rsidR="00D761C2" w:rsidRPr="00607AA2" w:rsidRDefault="00D761C2" w:rsidP="00D761C2">
      <w:pPr>
        <w:pStyle w:val="Default"/>
        <w:suppressAutoHyphens/>
        <w:autoSpaceDE/>
        <w:autoSpaceDN/>
        <w:adjustRightInd/>
        <w:rPr>
          <w:rFonts w:ascii="Verdana" w:eastAsia="MS Mincho" w:hAnsi="Verdana" w:cs="Times New Roman"/>
          <w:color w:val="auto"/>
          <w:kern w:val="1"/>
          <w:sz w:val="20"/>
          <w:szCs w:val="20"/>
          <w:lang w:eastAsia="zh-CN"/>
        </w:rPr>
      </w:pPr>
      <w:r w:rsidRPr="00607AA2">
        <w:rPr>
          <w:rFonts w:ascii="Verdana" w:eastAsia="MS Mincho" w:hAnsi="Verdana" w:cs="Times New Roman"/>
          <w:color w:val="auto"/>
          <w:kern w:val="1"/>
          <w:sz w:val="20"/>
          <w:szCs w:val="20"/>
          <w:lang w:eastAsia="zh-CN"/>
        </w:rPr>
        <w:t xml:space="preserve">Aprobado: </w:t>
      </w:r>
      <w:r>
        <w:rPr>
          <w:rFonts w:ascii="Verdana" w:eastAsia="MS Mincho" w:hAnsi="Verdana" w:cs="Times New Roman"/>
          <w:color w:val="auto"/>
          <w:kern w:val="1"/>
          <w:sz w:val="20"/>
          <w:szCs w:val="20"/>
          <w:lang w:eastAsia="zh-CN"/>
        </w:rPr>
        <w:t>6</w:t>
      </w:r>
      <w:r w:rsidRPr="00607AA2">
        <w:rPr>
          <w:rFonts w:ascii="Verdana" w:eastAsia="MS Mincho" w:hAnsi="Verdana" w:cs="Times New Roman"/>
          <w:color w:val="auto"/>
          <w:kern w:val="1"/>
          <w:sz w:val="20"/>
          <w:szCs w:val="20"/>
          <w:lang w:eastAsia="zh-CN"/>
        </w:rPr>
        <w:t xml:space="preserve"> de </w:t>
      </w:r>
      <w:r>
        <w:rPr>
          <w:rFonts w:ascii="Verdana" w:eastAsia="MS Mincho" w:hAnsi="Verdana" w:cs="Times New Roman"/>
          <w:color w:val="auto"/>
          <w:kern w:val="1"/>
          <w:sz w:val="20"/>
          <w:szCs w:val="20"/>
          <w:lang w:eastAsia="zh-CN"/>
        </w:rPr>
        <w:t>mayo</w:t>
      </w:r>
      <w:r w:rsidRPr="00607AA2">
        <w:rPr>
          <w:rFonts w:ascii="Verdana" w:eastAsia="MS Mincho" w:hAnsi="Verdana" w:cs="Times New Roman"/>
          <w:color w:val="auto"/>
          <w:kern w:val="1"/>
          <w:sz w:val="20"/>
          <w:szCs w:val="20"/>
          <w:lang w:eastAsia="zh-CN"/>
        </w:rPr>
        <w:t xml:space="preserve"> de 201</w:t>
      </w:r>
      <w:r>
        <w:rPr>
          <w:rFonts w:ascii="Verdana" w:eastAsia="MS Mincho" w:hAnsi="Verdana" w:cs="Times New Roman"/>
          <w:color w:val="auto"/>
          <w:kern w:val="1"/>
          <w:sz w:val="20"/>
          <w:szCs w:val="20"/>
          <w:lang w:eastAsia="zh-CN"/>
        </w:rPr>
        <w:t>9</w:t>
      </w:r>
      <w:r w:rsidRPr="00607AA2">
        <w:rPr>
          <w:rFonts w:ascii="Verdana" w:eastAsia="MS Mincho" w:hAnsi="Verdana" w:cs="Times New Roman"/>
          <w:color w:val="auto"/>
          <w:kern w:val="1"/>
          <w:sz w:val="20"/>
          <w:szCs w:val="20"/>
          <w:lang w:eastAsia="zh-CN"/>
        </w:rPr>
        <w:t xml:space="preserve">.      </w:t>
      </w:r>
    </w:p>
    <w:p w:rsidR="00D761C2" w:rsidRPr="00607AA2" w:rsidRDefault="00D761C2" w:rsidP="00D761C2">
      <w:pPr>
        <w:pStyle w:val="Default"/>
        <w:suppressAutoHyphens/>
        <w:autoSpaceDE/>
        <w:autoSpaceDN/>
        <w:adjustRightInd/>
        <w:rPr>
          <w:rFonts w:ascii="Verdana" w:eastAsia="MS Mincho" w:hAnsi="Verdana" w:cs="Times New Roman"/>
          <w:color w:val="auto"/>
          <w:kern w:val="1"/>
          <w:sz w:val="20"/>
          <w:szCs w:val="20"/>
          <w:lang w:eastAsia="zh-CN"/>
        </w:rPr>
      </w:pPr>
      <w:r w:rsidRPr="00607AA2">
        <w:rPr>
          <w:rFonts w:ascii="Verdana" w:eastAsia="MS Mincho" w:hAnsi="Verdana" w:cs="Times New Roman"/>
          <w:color w:val="auto"/>
          <w:kern w:val="1"/>
          <w:sz w:val="20"/>
          <w:szCs w:val="20"/>
          <w:lang w:eastAsia="zh-CN"/>
        </w:rPr>
        <w:t xml:space="preserve"> </w:t>
      </w:r>
    </w:p>
    <w:p w:rsidR="00D761C2" w:rsidRDefault="00D761C2" w:rsidP="00D761C2">
      <w:pPr>
        <w:pStyle w:val="Default"/>
        <w:suppressAutoHyphens/>
        <w:autoSpaceDE/>
        <w:autoSpaceDN/>
        <w:adjustRightInd/>
        <w:rPr>
          <w:rFonts w:ascii="Verdana" w:eastAsia="MS Mincho" w:hAnsi="Verdana" w:cs="Times New Roman"/>
          <w:color w:val="auto"/>
          <w:kern w:val="1"/>
          <w:sz w:val="20"/>
          <w:szCs w:val="20"/>
          <w:lang w:eastAsia="zh-CN"/>
        </w:rPr>
      </w:pPr>
      <w:r w:rsidRPr="00607AA2">
        <w:rPr>
          <w:rFonts w:ascii="Verdana" w:eastAsia="MS Mincho" w:hAnsi="Verdana" w:cs="Times New Roman"/>
          <w:i/>
          <w:color w:val="auto"/>
          <w:kern w:val="1"/>
          <w:sz w:val="20"/>
          <w:szCs w:val="20"/>
          <w:lang w:eastAsia="zh-CN"/>
        </w:rPr>
        <w:t>Dr</w:t>
      </w:r>
      <w:r>
        <w:rPr>
          <w:rFonts w:ascii="Verdana" w:eastAsia="MS Mincho" w:hAnsi="Verdana" w:cs="Times New Roman"/>
          <w:i/>
          <w:color w:val="auto"/>
          <w:kern w:val="1"/>
          <w:sz w:val="20"/>
          <w:szCs w:val="20"/>
          <w:lang w:eastAsia="zh-CN"/>
        </w:rPr>
        <w:t xml:space="preserve">. Héctor Terry </w:t>
      </w:r>
      <w:proofErr w:type="spellStart"/>
      <w:r>
        <w:rPr>
          <w:rFonts w:ascii="Verdana" w:eastAsia="MS Mincho" w:hAnsi="Verdana" w:cs="Times New Roman"/>
          <w:i/>
          <w:color w:val="auto"/>
          <w:kern w:val="1"/>
          <w:sz w:val="20"/>
          <w:szCs w:val="20"/>
          <w:lang w:eastAsia="zh-CN"/>
        </w:rPr>
        <w:t>Molinert</w:t>
      </w:r>
      <w:proofErr w:type="spellEnd"/>
      <w:r w:rsidRPr="00607AA2">
        <w:rPr>
          <w:rFonts w:ascii="Verdana" w:eastAsia="MS Mincho" w:hAnsi="Verdana" w:cs="Times New Roman"/>
          <w:color w:val="auto"/>
          <w:kern w:val="1"/>
          <w:sz w:val="20"/>
          <w:szCs w:val="20"/>
          <w:lang w:eastAsia="zh-CN"/>
        </w:rPr>
        <w:t xml:space="preserve">. </w:t>
      </w:r>
      <w:r w:rsidR="005416DF">
        <w:rPr>
          <w:rFonts w:ascii="Verdana" w:eastAsia="MS Mincho" w:hAnsi="Verdana" w:cs="Times New Roman"/>
          <w:color w:val="auto"/>
          <w:kern w:val="1"/>
          <w:sz w:val="20"/>
          <w:szCs w:val="20"/>
          <w:lang w:eastAsia="zh-CN"/>
        </w:rPr>
        <w:t>Médico del Sistema de Salud cubano</w:t>
      </w:r>
    </w:p>
    <w:p w:rsidR="00D761C2" w:rsidRPr="00D761C2" w:rsidRDefault="00D761C2" w:rsidP="00D761C2">
      <w:pPr>
        <w:pStyle w:val="Default"/>
        <w:suppressAutoHyphens/>
        <w:autoSpaceDE/>
        <w:autoSpaceDN/>
        <w:adjustRightInd/>
        <w:rPr>
          <w:rFonts w:ascii="Verdana" w:eastAsia="MS Mincho" w:hAnsi="Verdana" w:cs="Times New Roman"/>
          <w:color w:val="auto"/>
          <w:kern w:val="1"/>
          <w:sz w:val="20"/>
          <w:szCs w:val="20"/>
          <w:lang w:eastAsia="zh-CN"/>
        </w:rPr>
      </w:pPr>
      <w:r w:rsidRPr="00607AA2">
        <w:rPr>
          <w:rFonts w:ascii="Verdana" w:eastAsia="MS Mincho" w:hAnsi="Verdana" w:cs="Times New Roman"/>
          <w:color w:val="auto"/>
          <w:kern w:val="1"/>
          <w:sz w:val="20"/>
          <w:szCs w:val="20"/>
          <w:lang w:eastAsia="zh-CN"/>
        </w:rPr>
        <w:t xml:space="preserve">Correo electrónico: </w:t>
      </w:r>
      <w:r w:rsidR="005416DF" w:rsidRPr="005416DF">
        <w:rPr>
          <w:rFonts w:ascii="Verdana" w:hAnsi="Verdana"/>
          <w:sz w:val="20"/>
          <w:szCs w:val="20"/>
        </w:rPr>
        <w:t> </w:t>
      </w:r>
      <w:hyperlink r:id="rId8" w:history="1">
        <w:r w:rsidR="005416DF" w:rsidRPr="0043220D">
          <w:rPr>
            <w:rStyle w:val="Hipervnculo"/>
            <w:rFonts w:ascii="Verdana" w:hAnsi="Verdana"/>
            <w:sz w:val="20"/>
            <w:szCs w:val="20"/>
          </w:rPr>
          <w:t>terrymoliner</w:t>
        </w:r>
        <w:r w:rsidR="005416DF" w:rsidRPr="0043220D">
          <w:rPr>
            <w:rStyle w:val="Hipervnculo"/>
            <w:rFonts w:ascii="Verdana" w:eastAsia="MS Mincho" w:hAnsi="Verdana" w:cs="Times New Roman"/>
            <w:kern w:val="1"/>
            <w:sz w:val="20"/>
            <w:szCs w:val="20"/>
            <w:lang w:eastAsia="zh-CN"/>
          </w:rPr>
          <w:t>@infomed.sld.cu</w:t>
        </w:r>
      </w:hyperlink>
      <w:r w:rsidR="005416DF">
        <w:rPr>
          <w:rFonts w:ascii="Verdana" w:eastAsia="MS Mincho" w:hAnsi="Verdana" w:cs="Times New Roman"/>
          <w:color w:val="auto"/>
          <w:kern w:val="1"/>
          <w:sz w:val="20"/>
          <w:szCs w:val="20"/>
          <w:lang w:eastAsia="zh-CN"/>
        </w:rPr>
        <w:t xml:space="preserve"> </w:t>
      </w:r>
    </w:p>
    <w:sectPr w:rsidR="00D761C2" w:rsidRPr="00D761C2" w:rsidSect="007520A8">
      <w:headerReference w:type="even" r:id="rId9"/>
      <w:headerReference w:type="default" r:id="rId10"/>
      <w:footerReference w:type="even" r:id="rId11"/>
      <w:footerReference w:type="default" r:id="rId12"/>
      <w:headerReference w:type="first" r:id="rId13"/>
      <w:footerReference w:type="first" r:id="rId14"/>
      <w:pgSz w:w="12240" w:h="15840" w:code="1"/>
      <w:pgMar w:top="1417" w:right="1701" w:bottom="1417" w:left="1701" w:header="720" w:footer="720" w:gutter="0"/>
      <w:pgNumType w:start="16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FD2" w:rsidRDefault="005B7FD2" w:rsidP="00DD78B8">
      <w:pPr>
        <w:spacing w:after="0" w:line="240" w:lineRule="auto"/>
      </w:pPr>
      <w:r>
        <w:separator/>
      </w:r>
    </w:p>
  </w:endnote>
  <w:endnote w:type="continuationSeparator" w:id="0">
    <w:p w:rsidR="005B7FD2" w:rsidRDefault="005B7FD2" w:rsidP="00DD7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0A8" w:rsidRDefault="007520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87359"/>
      <w:docPartObj>
        <w:docPartGallery w:val="Page Numbers (Bottom of Page)"/>
        <w:docPartUnique/>
      </w:docPartObj>
    </w:sdtPr>
    <w:sdtEndPr/>
    <w:sdtContent>
      <w:p w:rsidR="007520A8" w:rsidRDefault="007520A8">
        <w:pPr>
          <w:pStyle w:val="Piedepgina"/>
          <w:jc w:val="center"/>
        </w:pPr>
        <w:r>
          <w:fldChar w:fldCharType="begin"/>
        </w:r>
        <w:r>
          <w:instrText>PAGE   \* MERGEFORMAT</w:instrText>
        </w:r>
        <w:r>
          <w:fldChar w:fldCharType="separate"/>
        </w:r>
        <w:r w:rsidR="004A068D">
          <w:rPr>
            <w:noProof/>
          </w:rPr>
          <w:t>164</w:t>
        </w:r>
        <w:r>
          <w:fldChar w:fldCharType="end"/>
        </w:r>
      </w:p>
    </w:sdtContent>
  </w:sdt>
  <w:p w:rsidR="007520A8" w:rsidRDefault="007520A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0A8" w:rsidRDefault="007520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FD2" w:rsidRDefault="005B7FD2" w:rsidP="00DD78B8">
      <w:pPr>
        <w:spacing w:after="0" w:line="240" w:lineRule="auto"/>
      </w:pPr>
      <w:r>
        <w:separator/>
      </w:r>
    </w:p>
  </w:footnote>
  <w:footnote w:type="continuationSeparator" w:id="0">
    <w:p w:rsidR="005B7FD2" w:rsidRDefault="005B7FD2" w:rsidP="00DD78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0A8" w:rsidRDefault="007520A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8B8" w:rsidRPr="002327D7" w:rsidRDefault="00DD78B8" w:rsidP="00DD78B8">
    <w:pPr>
      <w:pStyle w:val="Encabezado"/>
      <w:pBdr>
        <w:bottom w:val="thickThinSmallGap" w:sz="24" w:space="0" w:color="622423"/>
      </w:pBdr>
      <w:rPr>
        <w:rFonts w:ascii="Cambria" w:hAnsi="Cambria"/>
        <w:i/>
        <w:sz w:val="20"/>
        <w:szCs w:val="32"/>
      </w:rPr>
    </w:pPr>
    <w:bookmarkStart w:id="1" w:name="_Hlk901755"/>
    <w:bookmarkStart w:id="2" w:name="_Hlk901845"/>
    <w:r>
      <w:t>ISSN 1996-3521 (RPNS: 2097</w:t>
    </w:r>
    <w:bookmarkStart w:id="3" w:name="_Hlk901773"/>
    <w:r>
      <w:t xml:space="preserve">)                                           </w:t>
    </w:r>
    <w:bookmarkEnd w:id="3"/>
    <w:r w:rsidR="00307F29">
      <w:rPr>
        <w:rFonts w:ascii="Cambria" w:hAnsi="Cambria"/>
        <w:i/>
        <w:sz w:val="20"/>
        <w:szCs w:val="32"/>
      </w:rPr>
      <w:t xml:space="preserve">INFODIR. 2019.  </w:t>
    </w:r>
    <w:r w:rsidR="00307F29">
      <w:rPr>
        <w:rFonts w:ascii="Cambria" w:hAnsi="Cambria"/>
        <w:i/>
        <w:sz w:val="20"/>
        <w:szCs w:val="32"/>
      </w:rPr>
      <w:t xml:space="preserve">28 </w:t>
    </w:r>
    <w:r>
      <w:rPr>
        <w:rFonts w:ascii="Cambria" w:hAnsi="Cambria"/>
        <w:i/>
        <w:sz w:val="20"/>
        <w:szCs w:val="32"/>
      </w:rPr>
      <w:t xml:space="preserve"> </w:t>
    </w:r>
    <w:r>
      <w:rPr>
        <w:rFonts w:ascii="Cambria" w:hAnsi="Cambria"/>
        <w:i/>
        <w:sz w:val="20"/>
        <w:szCs w:val="32"/>
      </w:rPr>
      <w:t>(</w:t>
    </w:r>
    <w:r w:rsidR="00307F29">
      <w:rPr>
        <w:rFonts w:ascii="Cambria" w:hAnsi="Cambria"/>
        <w:i/>
        <w:sz w:val="20"/>
        <w:szCs w:val="32"/>
      </w:rPr>
      <w:t>enero-</w:t>
    </w:r>
    <w:r>
      <w:rPr>
        <w:rFonts w:ascii="Cambria" w:hAnsi="Cambria"/>
        <w:i/>
        <w:sz w:val="20"/>
        <w:szCs w:val="32"/>
      </w:rPr>
      <w:t>ju</w:t>
    </w:r>
    <w:r w:rsidR="00307F29">
      <w:rPr>
        <w:rFonts w:ascii="Cambria" w:hAnsi="Cambria"/>
        <w:i/>
        <w:sz w:val="20"/>
        <w:szCs w:val="32"/>
      </w:rPr>
      <w:t>n</w:t>
    </w:r>
    <w:r>
      <w:rPr>
        <w:rFonts w:ascii="Cambria" w:hAnsi="Cambria"/>
        <w:i/>
        <w:sz w:val="20"/>
        <w:szCs w:val="32"/>
      </w:rPr>
      <w:t>io):</w:t>
    </w:r>
    <w:r w:rsidR="00307F29">
      <w:rPr>
        <w:rFonts w:ascii="Cambria" w:hAnsi="Cambria"/>
        <w:i/>
        <w:sz w:val="20"/>
        <w:szCs w:val="32"/>
      </w:rPr>
      <w:t>219</w:t>
    </w:r>
    <w:r w:rsidR="007520A8">
      <w:rPr>
        <w:rFonts w:ascii="Cambria" w:hAnsi="Cambria"/>
        <w:i/>
        <w:sz w:val="20"/>
        <w:szCs w:val="32"/>
      </w:rPr>
      <w:t>-</w:t>
    </w:r>
    <w:r w:rsidR="00307F29">
      <w:rPr>
        <w:rFonts w:ascii="Cambria" w:hAnsi="Cambria"/>
        <w:i/>
        <w:sz w:val="20"/>
        <w:szCs w:val="32"/>
      </w:rPr>
      <w:t>220</w:t>
    </w:r>
    <w:bookmarkStart w:id="4" w:name="_GoBack"/>
    <w:bookmarkEnd w:id="4"/>
    <w:r>
      <w:rPr>
        <w:rFonts w:ascii="Cambria" w:hAnsi="Cambria"/>
        <w:i/>
        <w:sz w:val="20"/>
        <w:szCs w:val="32"/>
      </w:rPr>
      <w:t xml:space="preserve"> .       </w:t>
    </w:r>
    <w:bookmarkStart w:id="5" w:name="_Hlk901816"/>
    <w:bookmarkStart w:id="6" w:name="_Hlk901817"/>
    <w:bookmarkEnd w:id="1"/>
    <w:bookmarkEnd w:id="2"/>
    <w:r>
      <w:rPr>
        <w:rFonts w:ascii="Cambria" w:hAnsi="Cambria"/>
        <w:i/>
        <w:sz w:val="20"/>
        <w:szCs w:val="32"/>
      </w:rPr>
      <w:t xml:space="preserve">                    </w:t>
    </w:r>
    <w:bookmarkEnd w:id="5"/>
    <w:bookmarkEnd w:id="6"/>
  </w:p>
  <w:p w:rsidR="00DD78B8" w:rsidRDefault="00DD78B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0A8" w:rsidRDefault="007520A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C6FC9"/>
    <w:multiLevelType w:val="hybridMultilevel"/>
    <w:tmpl w:val="8ADCC2A2"/>
    <w:lvl w:ilvl="0" w:tplc="18D4C91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A1E"/>
    <w:rsid w:val="001B2BF1"/>
    <w:rsid w:val="002D26F2"/>
    <w:rsid w:val="00307F29"/>
    <w:rsid w:val="004A068D"/>
    <w:rsid w:val="00513170"/>
    <w:rsid w:val="005416DF"/>
    <w:rsid w:val="00567EFE"/>
    <w:rsid w:val="005B2E02"/>
    <w:rsid w:val="005B7FD2"/>
    <w:rsid w:val="00616E70"/>
    <w:rsid w:val="00700958"/>
    <w:rsid w:val="007520A8"/>
    <w:rsid w:val="007739B3"/>
    <w:rsid w:val="007A4037"/>
    <w:rsid w:val="00841E6F"/>
    <w:rsid w:val="0097153A"/>
    <w:rsid w:val="00A06A1E"/>
    <w:rsid w:val="00AF42AF"/>
    <w:rsid w:val="00C41F03"/>
    <w:rsid w:val="00CE4CCF"/>
    <w:rsid w:val="00D7451B"/>
    <w:rsid w:val="00D761C2"/>
    <w:rsid w:val="00DD78B8"/>
    <w:rsid w:val="00DE2055"/>
    <w:rsid w:val="00EB7A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06A1E"/>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DD78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78B8"/>
  </w:style>
  <w:style w:type="paragraph" w:styleId="Piedepgina">
    <w:name w:val="footer"/>
    <w:basedOn w:val="Normal"/>
    <w:link w:val="PiedepginaCar"/>
    <w:uiPriority w:val="99"/>
    <w:unhideWhenUsed/>
    <w:rsid w:val="00DD78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78B8"/>
  </w:style>
  <w:style w:type="character" w:styleId="Hipervnculo">
    <w:name w:val="Hyperlink"/>
    <w:basedOn w:val="Fuentedeprrafopredeter"/>
    <w:uiPriority w:val="99"/>
    <w:unhideWhenUsed/>
    <w:rsid w:val="005416D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06A1E"/>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DD78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78B8"/>
  </w:style>
  <w:style w:type="paragraph" w:styleId="Piedepgina">
    <w:name w:val="footer"/>
    <w:basedOn w:val="Normal"/>
    <w:link w:val="PiedepginaCar"/>
    <w:uiPriority w:val="99"/>
    <w:unhideWhenUsed/>
    <w:rsid w:val="00DD78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78B8"/>
  </w:style>
  <w:style w:type="character" w:styleId="Hipervnculo">
    <w:name w:val="Hyperlink"/>
    <w:basedOn w:val="Fuentedeprrafopredeter"/>
    <w:uiPriority w:val="99"/>
    <w:unhideWhenUsed/>
    <w:rsid w:val="005416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rymoliner@infomed.sld.c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766</Words>
  <Characters>4218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Pastor</dc:creator>
  <cp:lastModifiedBy>Dr. Pastor</cp:lastModifiedBy>
  <cp:revision>3</cp:revision>
  <cp:lastPrinted>2019-06-14T20:21:00Z</cp:lastPrinted>
  <dcterms:created xsi:type="dcterms:W3CDTF">2019-06-14T20:21:00Z</dcterms:created>
  <dcterms:modified xsi:type="dcterms:W3CDTF">2019-06-14T20:22:00Z</dcterms:modified>
</cp:coreProperties>
</file>