
<file path=[Content_Types].xml><?xml version="1.0" encoding="utf-8"?>
<Types xmlns="http://schemas.openxmlformats.org/package/2006/content-types">
  <Default Extension="emf" ContentType="image/x-emf"/>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F5D6B" w:rsidRPr="00DE7705" w:rsidRDefault="00BF5D6B" w:rsidP="00BF5D6B">
      <w:pPr>
        <w:spacing w:before="120" w:after="0" w:line="240" w:lineRule="auto"/>
        <w:jc w:val="right"/>
        <w:rPr>
          <w:rFonts w:ascii="Verdana" w:hAnsi="Verdana"/>
          <w:b/>
          <w:sz w:val="24"/>
          <w:szCs w:val="20"/>
        </w:rPr>
      </w:pPr>
      <w:bookmarkStart w:id="0" w:name="_Hlk28020685"/>
      <w:bookmarkStart w:id="1" w:name="_Hlk27938204"/>
      <w:bookmarkStart w:id="2" w:name="_Hlk28019615"/>
      <w:r>
        <w:rPr>
          <w:rFonts w:ascii="Verdana" w:hAnsi="Verdana"/>
          <w:b/>
          <w:sz w:val="24"/>
          <w:szCs w:val="20"/>
        </w:rPr>
        <w:t>HISTORIA</w:t>
      </w:r>
    </w:p>
    <w:p w:rsidR="00BF5D6B" w:rsidRDefault="00BF5D6B" w:rsidP="00BF5D6B">
      <w:pPr>
        <w:spacing w:before="120" w:after="0" w:line="240" w:lineRule="auto"/>
        <w:jc w:val="right"/>
        <w:rPr>
          <w:rFonts w:ascii="Verdana" w:hAnsi="Verdana"/>
          <w:sz w:val="20"/>
          <w:szCs w:val="20"/>
        </w:rPr>
      </w:pPr>
      <w:bookmarkStart w:id="3" w:name="_Hlk28020675"/>
      <w:bookmarkEnd w:id="0"/>
    </w:p>
    <w:p w:rsidR="00BF5D6B" w:rsidRPr="004F0A65" w:rsidRDefault="00BF5D6B" w:rsidP="00BF5D6B">
      <w:pPr>
        <w:spacing w:before="120" w:after="0" w:line="240" w:lineRule="auto"/>
        <w:jc w:val="both"/>
        <w:rPr>
          <w:rFonts w:ascii="Calibri" w:hAnsi="Calibri" w:cs="Calibri"/>
          <w:sz w:val="20"/>
          <w:szCs w:val="20"/>
        </w:rPr>
      </w:pPr>
      <w:r w:rsidRPr="005D69C0">
        <w:rPr>
          <w:rFonts w:ascii="Verdana" w:hAnsi="Verdana" w:cs="Calibri"/>
          <w:sz w:val="20"/>
          <w:szCs w:val="20"/>
        </w:rPr>
        <w:t xml:space="preserve">La práctica de la salud pública cubana en el período 1980-1995. </w:t>
      </w:r>
      <w:r w:rsidRPr="004F0A65">
        <w:rPr>
          <w:rFonts w:ascii="Verdana" w:hAnsi="Verdana" w:cs="Calibri"/>
          <w:sz w:val="20"/>
          <w:szCs w:val="20"/>
        </w:rPr>
        <w:t xml:space="preserve">Testimonio del Dr. </w:t>
      </w:r>
      <w:r>
        <w:rPr>
          <w:rFonts w:ascii="Verdana" w:hAnsi="Verdana" w:cs="Calibri"/>
          <w:sz w:val="20"/>
          <w:szCs w:val="20"/>
        </w:rPr>
        <w:t>Oscar Vera Cabezas.</w:t>
      </w:r>
    </w:p>
    <w:p w:rsidR="00BF5D6B" w:rsidRPr="005D69C0" w:rsidRDefault="00BF5D6B" w:rsidP="00BF5D6B">
      <w:pPr>
        <w:spacing w:before="120" w:after="0" w:line="240" w:lineRule="auto"/>
        <w:jc w:val="both"/>
        <w:rPr>
          <w:rFonts w:ascii="Verdana" w:hAnsi="Verdana" w:cs="Calibri"/>
          <w:sz w:val="20"/>
          <w:szCs w:val="20"/>
          <w:lang w:val="en-US"/>
        </w:rPr>
      </w:pPr>
      <w:r w:rsidRPr="005D69C0">
        <w:rPr>
          <w:rFonts w:ascii="Verdana" w:hAnsi="Verdana" w:cs="Calibri"/>
          <w:sz w:val="20"/>
          <w:szCs w:val="20"/>
          <w:lang w:val="en-US"/>
        </w:rPr>
        <w:t xml:space="preserve">The practice of Cuban public health in the period 1980-1995. Testimonial interview of Dr. </w:t>
      </w:r>
      <w:r>
        <w:rPr>
          <w:rFonts w:ascii="Verdana" w:hAnsi="Verdana" w:cs="Calibri"/>
          <w:sz w:val="20"/>
          <w:szCs w:val="20"/>
        </w:rPr>
        <w:t>Oscar Vera Cabezas.</w:t>
      </w:r>
    </w:p>
    <w:p w:rsidR="00BF5D6B" w:rsidRDefault="00EE5637" w:rsidP="00BF5D6B">
      <w:pPr>
        <w:spacing w:before="120" w:after="0" w:line="240" w:lineRule="auto"/>
        <w:jc w:val="both"/>
        <w:rPr>
          <w:rFonts w:ascii="Verdana" w:hAnsi="Verdana"/>
          <w:sz w:val="20"/>
          <w:szCs w:val="20"/>
        </w:rPr>
      </w:pPr>
      <w:r>
        <w:pict>
          <v:rect id="_x0000_i1025" style="width:391.8pt;height:.4pt" o:hrpct="987" o:hralign="center" o:hrstd="t" o:hrnoshade="t" o:hr="t" fillcolor="gray" stroked="f"/>
        </w:pict>
      </w:r>
    </w:p>
    <w:p w:rsidR="00BF5D6B" w:rsidRDefault="00BF5D6B" w:rsidP="00BF5D6B">
      <w:pPr>
        <w:spacing w:before="120" w:after="0" w:line="240" w:lineRule="auto"/>
        <w:jc w:val="both"/>
      </w:pPr>
      <w:r>
        <w:rPr>
          <w:rFonts w:ascii="Verdana" w:hAnsi="Verdana" w:cs="Calibri"/>
          <w:sz w:val="20"/>
          <w:szCs w:val="20"/>
        </w:rPr>
        <w:t>Oscar Vera Cabezas</w:t>
      </w:r>
      <w:r>
        <w:rPr>
          <w:rFonts w:ascii="Verdana" w:hAnsi="Verdana"/>
          <w:sz w:val="20"/>
          <w:szCs w:val="20"/>
        </w:rPr>
        <w:t xml:space="preserve">. Especialista en Administración de Salud, Master en Dirección de Hospitales. ORCID: </w:t>
      </w:r>
      <w:hyperlink r:id="rId8" w:history="1">
        <w:r w:rsidR="00DD4F90">
          <w:rPr>
            <w:rStyle w:val="Hipervnculo"/>
          </w:rPr>
          <w:t>https://orcid.org/0000-0002-3882-9645</w:t>
        </w:r>
      </w:hyperlink>
      <w:r w:rsidR="00DD4F90">
        <w:t xml:space="preserve"> </w:t>
      </w:r>
      <w:bookmarkStart w:id="4" w:name="_GoBack"/>
      <w:bookmarkEnd w:id="4"/>
      <w:r>
        <w:rPr>
          <w:rFonts w:ascii="Verdana" w:hAnsi="Verdana"/>
          <w:sz w:val="20"/>
          <w:szCs w:val="20"/>
        </w:rPr>
        <w:t xml:space="preserve">Correo electrónico: </w:t>
      </w:r>
      <w:hyperlink r:id="rId9" w:history="1">
        <w:r w:rsidRPr="0095236B">
          <w:rPr>
            <w:rStyle w:val="Hipervnculo"/>
          </w:rPr>
          <w:t>oscarj@infomed.sld.cu</w:t>
        </w:r>
      </w:hyperlink>
      <w:r>
        <w:rPr>
          <w:rStyle w:val="Hipervnculo"/>
        </w:rPr>
        <w:t xml:space="preserve"> </w:t>
      </w:r>
      <w:r>
        <w:t xml:space="preserve"> </w:t>
      </w:r>
      <w:r w:rsidR="00EE5637">
        <w:pict>
          <v:rect id="_x0000_i1026" style="width:391.8pt;height:.4pt" o:hrpct="987" o:hralign="center" o:hrstd="t" o:hrnoshade="t" o:hr="t" fillcolor="gray" stroked="f"/>
        </w:pict>
      </w:r>
    </w:p>
    <w:p w:rsidR="00BF5D6B" w:rsidRDefault="00BF5D6B" w:rsidP="00BF5D6B">
      <w:pPr>
        <w:spacing w:before="120" w:after="0" w:line="240" w:lineRule="auto"/>
        <w:jc w:val="both"/>
        <w:rPr>
          <w:rFonts w:ascii="Verdana" w:hAnsi="Verdana"/>
          <w:sz w:val="20"/>
          <w:szCs w:val="20"/>
        </w:rPr>
      </w:pPr>
      <w:r>
        <w:rPr>
          <w:rFonts w:ascii="Verdana" w:hAnsi="Verdana"/>
          <w:b/>
          <w:noProof/>
          <w:sz w:val="20"/>
          <w:szCs w:val="20"/>
          <w:lang w:eastAsia="es-ES"/>
        </w:rPr>
        <w:drawing>
          <wp:anchor distT="0" distB="0" distL="114300" distR="114300" simplePos="0" relativeHeight="251658240" behindDoc="1" locked="0" layoutInCell="1" allowOverlap="1">
            <wp:simplePos x="0" y="0"/>
            <wp:positionH relativeFrom="column">
              <wp:posOffset>-3810</wp:posOffset>
            </wp:positionH>
            <wp:positionV relativeFrom="paragraph">
              <wp:posOffset>74930</wp:posOffset>
            </wp:positionV>
            <wp:extent cx="1695450" cy="1905000"/>
            <wp:effectExtent l="0" t="0" r="0" b="0"/>
            <wp:wrapTight wrapText="bothSides">
              <wp:wrapPolygon edited="0">
                <wp:start x="0" y="0"/>
                <wp:lineTo x="0" y="21384"/>
                <wp:lineTo x="21357" y="21384"/>
                <wp:lineTo x="21357" y="0"/>
                <wp:lineTo x="0" y="0"/>
              </wp:wrapPolygon>
            </wp:wrapTight>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Oscar Vera Cabezas.JPG"/>
                    <pic:cNvPicPr/>
                  </pic:nvPicPr>
                  <pic:blipFill rotWithShape="1">
                    <a:blip r:embed="rId10">
                      <a:extLst>
                        <a:ext uri="{28A0092B-C50C-407E-A947-70E740481C1C}">
                          <a14:useLocalDpi xmlns:a14="http://schemas.microsoft.com/office/drawing/2010/main" val="0"/>
                        </a:ext>
                      </a:extLst>
                    </a:blip>
                    <a:srcRect l="5165" r="11267"/>
                    <a:stretch/>
                  </pic:blipFill>
                  <pic:spPr bwMode="auto">
                    <a:xfrm>
                      <a:off x="0" y="0"/>
                      <a:ext cx="1695450" cy="1905000"/>
                    </a:xfrm>
                    <a:prstGeom prst="rect">
                      <a:avLst/>
                    </a:prstGeom>
                    <a:ln>
                      <a:noFill/>
                    </a:ln>
                    <a:extLst>
                      <a:ext uri="{53640926-AAD7-44D8-BBD7-CCE9431645EC}">
                        <a14:shadowObscured xmlns:a14="http://schemas.microsoft.com/office/drawing/2010/main"/>
                      </a:ext>
                    </a:extLst>
                  </pic:spPr>
                </pic:pic>
              </a:graphicData>
            </a:graphic>
          </wp:anchor>
        </w:drawing>
      </w:r>
      <w:r>
        <w:rPr>
          <w:rFonts w:ascii="Verdana" w:hAnsi="Verdana"/>
          <w:b/>
          <w:sz w:val="20"/>
          <w:szCs w:val="20"/>
        </w:rPr>
        <w:t>RESUMEN</w:t>
      </w:r>
      <w:r>
        <w:rPr>
          <w:rFonts w:ascii="Verdana" w:hAnsi="Verdana"/>
          <w:sz w:val="20"/>
          <w:szCs w:val="20"/>
        </w:rPr>
        <w:t>:</w:t>
      </w:r>
    </w:p>
    <w:p w:rsidR="00BF5D6B" w:rsidRDefault="00BF5D6B" w:rsidP="00BF5D6B">
      <w:pPr>
        <w:spacing w:before="120" w:after="0" w:line="240" w:lineRule="auto"/>
        <w:jc w:val="both"/>
        <w:rPr>
          <w:rFonts w:ascii="Verdana" w:hAnsi="Verdana"/>
          <w:sz w:val="20"/>
          <w:szCs w:val="20"/>
        </w:rPr>
      </w:pPr>
      <w:r>
        <w:rPr>
          <w:rFonts w:ascii="Verdana" w:hAnsi="Verdana"/>
          <w:sz w:val="20"/>
          <w:szCs w:val="20"/>
        </w:rPr>
        <w:t xml:space="preserve">Transcripción de la entrevista testimonial sobre la práctica de la Salud Pública cubana durante el período 1980-1995, al Dr. </w:t>
      </w:r>
      <w:r>
        <w:rPr>
          <w:rFonts w:ascii="Verdana" w:hAnsi="Verdana" w:cs="Calibri"/>
          <w:sz w:val="20"/>
          <w:szCs w:val="20"/>
        </w:rPr>
        <w:t>Oscar Vera Cabezas.</w:t>
      </w:r>
    </w:p>
    <w:p w:rsidR="00BF5D6B" w:rsidRDefault="00BF5D6B" w:rsidP="00BF5D6B">
      <w:pPr>
        <w:spacing w:before="120" w:after="0" w:line="240" w:lineRule="auto"/>
        <w:jc w:val="both"/>
        <w:rPr>
          <w:rFonts w:ascii="Verdana" w:hAnsi="Verdana"/>
          <w:sz w:val="20"/>
          <w:szCs w:val="20"/>
        </w:rPr>
      </w:pPr>
      <w:r>
        <w:rPr>
          <w:rFonts w:ascii="Verdana" w:hAnsi="Verdana"/>
          <w:b/>
          <w:sz w:val="20"/>
          <w:szCs w:val="20"/>
        </w:rPr>
        <w:t>Palabras clave</w:t>
      </w:r>
      <w:r>
        <w:rPr>
          <w:rFonts w:ascii="Verdana" w:hAnsi="Verdana"/>
          <w:sz w:val="20"/>
          <w:szCs w:val="20"/>
        </w:rPr>
        <w:t xml:space="preserve">: </w:t>
      </w:r>
      <w:bookmarkStart w:id="5" w:name="_Hlk27495684"/>
      <w:r>
        <w:rPr>
          <w:rFonts w:ascii="Verdana" w:hAnsi="Verdana"/>
          <w:sz w:val="20"/>
          <w:szCs w:val="20"/>
        </w:rPr>
        <w:t>Historia de la Salud Pública cubana, salud pública, Sistema de Salud cubano.</w:t>
      </w:r>
      <w:bookmarkEnd w:id="5"/>
    </w:p>
    <w:p w:rsidR="00BF5D6B" w:rsidRDefault="00EE5637" w:rsidP="00BF5D6B">
      <w:pPr>
        <w:spacing w:after="0" w:line="240" w:lineRule="auto"/>
        <w:jc w:val="center"/>
        <w:rPr>
          <w:rFonts w:ascii="Verdana" w:hAnsi="Verdana"/>
          <w:sz w:val="20"/>
          <w:szCs w:val="20"/>
        </w:rPr>
      </w:pPr>
      <w:r>
        <w:rPr>
          <w:rFonts w:ascii="Verdana" w:hAnsi="Verdana"/>
          <w:sz w:val="20"/>
          <w:szCs w:val="20"/>
        </w:rPr>
        <w:pict>
          <v:rect id="_x0000_i1027" style="width:435.75pt;height:.75pt" o:hrpct="980" o:hralign="center" o:hrstd="t" o:hrnoshade="t" o:hr="t" fillcolor="gray" stroked="f"/>
        </w:pict>
      </w:r>
    </w:p>
    <w:p w:rsidR="00BF5D6B" w:rsidRDefault="00BF5D6B" w:rsidP="00BF5D6B">
      <w:pPr>
        <w:spacing w:before="120" w:after="0" w:line="240" w:lineRule="auto"/>
        <w:jc w:val="both"/>
        <w:rPr>
          <w:rFonts w:ascii="Verdana" w:hAnsi="Verdana"/>
          <w:sz w:val="20"/>
          <w:szCs w:val="20"/>
          <w:lang w:val="en-US"/>
        </w:rPr>
      </w:pPr>
      <w:r>
        <w:rPr>
          <w:rFonts w:ascii="Verdana" w:hAnsi="Verdana"/>
          <w:b/>
          <w:sz w:val="20"/>
          <w:szCs w:val="20"/>
          <w:lang w:val="en-US"/>
        </w:rPr>
        <w:t>ABSTRACT</w:t>
      </w:r>
      <w:r>
        <w:rPr>
          <w:rFonts w:ascii="Verdana" w:hAnsi="Verdana"/>
          <w:sz w:val="20"/>
          <w:szCs w:val="20"/>
          <w:lang w:val="en-US"/>
        </w:rPr>
        <w:t>:</w:t>
      </w:r>
    </w:p>
    <w:p w:rsidR="00BF5D6B" w:rsidRPr="00BF5D6B" w:rsidRDefault="00BF5D6B" w:rsidP="00BF5D6B">
      <w:pPr>
        <w:spacing w:before="120" w:after="0" w:line="240" w:lineRule="auto"/>
        <w:jc w:val="both"/>
        <w:rPr>
          <w:rFonts w:ascii="Verdana" w:hAnsi="Verdana"/>
          <w:sz w:val="20"/>
          <w:szCs w:val="20"/>
          <w:lang w:val="en-US"/>
        </w:rPr>
      </w:pPr>
      <w:r>
        <w:rPr>
          <w:rFonts w:ascii="Verdana" w:hAnsi="Verdana"/>
          <w:sz w:val="20"/>
          <w:szCs w:val="20"/>
          <w:lang w:val="en-US"/>
        </w:rPr>
        <w:t xml:space="preserve">Transcript of the testimonial interview on the practice of Cuban Public Health during the period 1980-1995, of Dr. </w:t>
      </w:r>
      <w:r w:rsidRPr="00BF5D6B">
        <w:rPr>
          <w:rFonts w:ascii="Verdana" w:hAnsi="Verdana" w:cs="Calibri"/>
          <w:sz w:val="20"/>
          <w:szCs w:val="20"/>
          <w:lang w:val="en-US"/>
        </w:rPr>
        <w:t>Oscar Vera Cabezas</w:t>
      </w:r>
      <w:r>
        <w:rPr>
          <w:rFonts w:ascii="Verdana" w:hAnsi="Verdana" w:cs="Calibri"/>
          <w:sz w:val="20"/>
          <w:szCs w:val="20"/>
          <w:lang w:val="en-US"/>
        </w:rPr>
        <w:t>.</w:t>
      </w:r>
    </w:p>
    <w:p w:rsidR="00BF5D6B" w:rsidRDefault="00BF5D6B" w:rsidP="00BF5D6B">
      <w:pPr>
        <w:spacing w:before="120" w:after="0" w:line="240" w:lineRule="auto"/>
        <w:jc w:val="both"/>
        <w:rPr>
          <w:rFonts w:ascii="Verdana" w:hAnsi="Verdana"/>
          <w:sz w:val="20"/>
          <w:szCs w:val="20"/>
          <w:lang w:val="en-US"/>
        </w:rPr>
      </w:pPr>
      <w:r>
        <w:rPr>
          <w:rFonts w:ascii="Verdana" w:hAnsi="Verdana"/>
          <w:b/>
          <w:sz w:val="20"/>
          <w:szCs w:val="20"/>
          <w:lang w:val="en-US"/>
        </w:rPr>
        <w:t>Key words</w:t>
      </w:r>
      <w:r>
        <w:rPr>
          <w:rFonts w:ascii="Verdana" w:hAnsi="Verdana"/>
          <w:sz w:val="20"/>
          <w:szCs w:val="20"/>
          <w:lang w:val="en-US"/>
        </w:rPr>
        <w:t>: History of Cuban Public Health, public health, Cuban Health System.</w:t>
      </w:r>
    </w:p>
    <w:p w:rsidR="00BF5D6B" w:rsidRDefault="00EE5637" w:rsidP="00BF5D6B">
      <w:pPr>
        <w:spacing w:after="0"/>
        <w:jc w:val="center"/>
        <w:rPr>
          <w:rFonts w:ascii="Verdana" w:hAnsi="Verdana"/>
          <w:sz w:val="20"/>
          <w:szCs w:val="20"/>
        </w:rPr>
      </w:pPr>
      <w:r>
        <w:rPr>
          <w:rFonts w:ascii="Verdana" w:hAnsi="Verdana"/>
          <w:sz w:val="20"/>
          <w:szCs w:val="20"/>
        </w:rPr>
        <w:pict>
          <v:rect id="_x0000_i1028" style="width:435.75pt;height:.75pt" o:hrpct="980" o:hralign="center" o:hrstd="t" o:hrnoshade="t" o:hr="t" fillcolor="gray" stroked="f"/>
        </w:pict>
      </w:r>
      <w:bookmarkEnd w:id="1"/>
    </w:p>
    <w:bookmarkEnd w:id="2"/>
    <w:bookmarkEnd w:id="3"/>
    <w:p w:rsidR="00BF5D6B" w:rsidRDefault="00BF5D6B" w:rsidP="00861FF1">
      <w:pPr>
        <w:spacing w:before="120" w:after="0" w:line="240" w:lineRule="auto"/>
        <w:jc w:val="both"/>
        <w:rPr>
          <w:rFonts w:ascii="Verdana" w:hAnsi="Verdana"/>
          <w:b/>
          <w:sz w:val="20"/>
        </w:rPr>
      </w:pPr>
    </w:p>
    <w:p w:rsidR="00C302DE" w:rsidRPr="00BF5D6B" w:rsidRDefault="00C302DE" w:rsidP="00861FF1">
      <w:pPr>
        <w:spacing w:before="120" w:after="0" w:line="240" w:lineRule="auto"/>
        <w:jc w:val="both"/>
        <w:rPr>
          <w:rFonts w:ascii="Verdana" w:hAnsi="Verdana"/>
          <w:b/>
          <w:sz w:val="20"/>
        </w:rPr>
      </w:pPr>
      <w:r w:rsidRPr="00BF5D6B">
        <w:rPr>
          <w:rFonts w:ascii="Verdana" w:hAnsi="Verdana"/>
          <w:b/>
          <w:sz w:val="20"/>
        </w:rPr>
        <w:t xml:space="preserve">TRANSCRIPCIÓN DE LA ENTREVISTA CON EL </w:t>
      </w:r>
      <w:r w:rsidR="00C713A1" w:rsidRPr="00BF5D6B">
        <w:rPr>
          <w:rFonts w:ascii="Verdana" w:hAnsi="Verdana"/>
          <w:b/>
          <w:sz w:val="20"/>
        </w:rPr>
        <w:t xml:space="preserve">DR. </w:t>
      </w:r>
      <w:r w:rsidR="00B94FF7" w:rsidRPr="00BF5D6B">
        <w:rPr>
          <w:rFonts w:ascii="Verdana" w:hAnsi="Verdana"/>
          <w:b/>
          <w:sz w:val="20"/>
        </w:rPr>
        <w:t>OSCAR VERA CABEZAS</w:t>
      </w:r>
    </w:p>
    <w:p w:rsidR="00D153E8" w:rsidRPr="00BF5D6B" w:rsidRDefault="00C713A1" w:rsidP="00861FF1">
      <w:pPr>
        <w:spacing w:before="120" w:after="0" w:line="240" w:lineRule="auto"/>
        <w:jc w:val="both"/>
        <w:rPr>
          <w:rFonts w:ascii="Verdana" w:hAnsi="Verdana"/>
          <w:sz w:val="20"/>
        </w:rPr>
      </w:pPr>
      <w:r w:rsidRPr="00BF5D6B">
        <w:rPr>
          <w:rFonts w:ascii="Verdana" w:hAnsi="Verdana"/>
          <w:sz w:val="20"/>
        </w:rPr>
        <w:t xml:space="preserve">Dr. </w:t>
      </w:r>
      <w:r w:rsidR="00B94FF7" w:rsidRPr="00BF5D6B">
        <w:rPr>
          <w:rFonts w:ascii="Verdana" w:hAnsi="Verdana"/>
          <w:sz w:val="20"/>
        </w:rPr>
        <w:t>Oscar Vera Cabezas</w:t>
      </w:r>
    </w:p>
    <w:p w:rsidR="009A5316" w:rsidRPr="00BF5D6B" w:rsidRDefault="009E71A0" w:rsidP="00861FF1">
      <w:pPr>
        <w:spacing w:before="120" w:after="0" w:line="240" w:lineRule="auto"/>
        <w:jc w:val="both"/>
        <w:rPr>
          <w:rFonts w:ascii="Verdana" w:hAnsi="Verdana"/>
          <w:sz w:val="20"/>
        </w:rPr>
      </w:pPr>
      <w:r w:rsidRPr="00BF5D6B">
        <w:rPr>
          <w:rFonts w:ascii="Verdana" w:hAnsi="Verdana"/>
          <w:sz w:val="20"/>
        </w:rPr>
        <w:t>12</w:t>
      </w:r>
      <w:r w:rsidR="009D3388" w:rsidRPr="00BF5D6B">
        <w:rPr>
          <w:rFonts w:ascii="Verdana" w:hAnsi="Verdana"/>
          <w:sz w:val="20"/>
        </w:rPr>
        <w:t xml:space="preserve"> de </w:t>
      </w:r>
      <w:r w:rsidRPr="00BF5D6B">
        <w:rPr>
          <w:rFonts w:ascii="Verdana" w:hAnsi="Verdana"/>
          <w:sz w:val="20"/>
        </w:rPr>
        <w:t>dic</w:t>
      </w:r>
      <w:r w:rsidR="009D3388" w:rsidRPr="00BF5D6B">
        <w:rPr>
          <w:rFonts w:ascii="Verdana" w:hAnsi="Verdana"/>
          <w:sz w:val="20"/>
        </w:rPr>
        <w:t>iem</w:t>
      </w:r>
      <w:r w:rsidR="00E15F9C" w:rsidRPr="00BF5D6B">
        <w:rPr>
          <w:rFonts w:ascii="Verdana" w:hAnsi="Verdana"/>
          <w:sz w:val="20"/>
        </w:rPr>
        <w:t>bre de 2019</w:t>
      </w:r>
    </w:p>
    <w:p w:rsidR="00A951BC" w:rsidRPr="00BF5D6B" w:rsidRDefault="00A951BC" w:rsidP="00861FF1">
      <w:pPr>
        <w:spacing w:before="120" w:after="0" w:line="240" w:lineRule="auto"/>
        <w:jc w:val="both"/>
        <w:rPr>
          <w:rFonts w:ascii="Verdana" w:hAnsi="Verdana"/>
          <w:sz w:val="20"/>
        </w:rPr>
      </w:pPr>
      <w:r w:rsidRPr="00BF5D6B">
        <w:rPr>
          <w:rFonts w:ascii="Verdana" w:hAnsi="Verdana"/>
          <w:sz w:val="20"/>
        </w:rPr>
        <w:t>Mi nombre es Oscar Vera Cabezas, soy especialista en Administración, tuve la oportunidad de hacer una Maestría en Dirección de Hospitales. Dentro del Sistema de Salud he transitado por todas las etapas de Director Municipal, a Subdirector Regional, Subdirector Provincial y Director Provincial; es decir, que he cubierto todos los niveles de dirección dentro del Organismo.</w:t>
      </w:r>
    </w:p>
    <w:p w:rsidR="00A951BC" w:rsidRPr="00BF5D6B" w:rsidRDefault="00A951BC" w:rsidP="00A951BC">
      <w:pPr>
        <w:spacing w:before="120" w:after="0" w:line="240" w:lineRule="auto"/>
        <w:jc w:val="both"/>
        <w:rPr>
          <w:rFonts w:ascii="Verdana" w:hAnsi="Verdana"/>
          <w:sz w:val="20"/>
        </w:rPr>
      </w:pPr>
      <w:r w:rsidRPr="00BF5D6B">
        <w:rPr>
          <w:rFonts w:ascii="Verdana" w:hAnsi="Verdana"/>
          <w:sz w:val="20"/>
        </w:rPr>
        <w:t>En el período 85 – 95 me tocó la responsabilidad de ser Director de la Provincia de Villa Clara, una provincia grande, con recursos. En ese período también del 85 – 95 estuve de Jefe de la Misión cubana médica en Nicaragua, dos años, del 86 al 88.</w:t>
      </w:r>
    </w:p>
    <w:p w:rsidR="00861FF1" w:rsidRPr="00BF5D6B" w:rsidRDefault="00A951BC" w:rsidP="00A951BC">
      <w:pPr>
        <w:spacing w:before="120" w:after="0" w:line="240" w:lineRule="auto"/>
        <w:jc w:val="both"/>
        <w:rPr>
          <w:rFonts w:ascii="Verdana" w:hAnsi="Verdana"/>
          <w:sz w:val="20"/>
        </w:rPr>
      </w:pPr>
      <w:r w:rsidRPr="00BF5D6B">
        <w:rPr>
          <w:rFonts w:ascii="Verdana" w:hAnsi="Verdana"/>
          <w:sz w:val="20"/>
        </w:rPr>
        <w:t>Dentro del período que estamos analizando quizás la estrategia fundamental dentro del equipo de</w:t>
      </w:r>
      <w:r w:rsidR="002D2D75">
        <w:rPr>
          <w:rFonts w:ascii="Verdana" w:hAnsi="Verdana"/>
          <w:sz w:val="20"/>
        </w:rPr>
        <w:t xml:space="preserve"> dirección de la Provincia, </w:t>
      </w:r>
      <w:r w:rsidRPr="00BF5D6B">
        <w:rPr>
          <w:rFonts w:ascii="Verdana" w:hAnsi="Verdana"/>
          <w:sz w:val="20"/>
        </w:rPr>
        <w:t xml:space="preserve">debo mencionar que fueron siempre excelentes compañeros, capaces, dedicados, sacrificados. La estrategia fundamental fue un símil de la </w:t>
      </w:r>
      <w:r w:rsidRPr="00BF5D6B">
        <w:rPr>
          <w:rFonts w:ascii="Verdana" w:hAnsi="Verdana"/>
          <w:i/>
          <w:sz w:val="20"/>
        </w:rPr>
        <w:t>Guerra de todo el Pueblo</w:t>
      </w:r>
      <w:r w:rsidRPr="00BF5D6B">
        <w:rPr>
          <w:rFonts w:ascii="Verdana" w:hAnsi="Verdana"/>
          <w:sz w:val="20"/>
        </w:rPr>
        <w:t>; es decir, usted tiene una provincia, usted tiene unos recursos, usted tiene una responsabilidad, usted tiene que tratar de sacar adelante todas las tareas. A veces se lograba, a veces no con tanto éxito. Nosotros tuvimos también una fortaleza, donde tuvimos un apoyo de la Dirección del Partido, de las decisiones que tomábamos</w:t>
      </w:r>
      <w:r w:rsidR="00BB7FDF" w:rsidRPr="00BF5D6B">
        <w:rPr>
          <w:rFonts w:ascii="Verdana" w:hAnsi="Verdana"/>
          <w:sz w:val="20"/>
        </w:rPr>
        <w:t xml:space="preserve"> en</w:t>
      </w:r>
      <w:r w:rsidR="002D2D75">
        <w:rPr>
          <w:rFonts w:ascii="Verdana" w:hAnsi="Verdana"/>
          <w:sz w:val="20"/>
        </w:rPr>
        <w:t xml:space="preserve"> total. No hablo de tutelaje, no </w:t>
      </w:r>
      <w:proofErr w:type="gramStart"/>
      <w:r w:rsidR="002D2D75">
        <w:rPr>
          <w:rFonts w:ascii="Verdana" w:hAnsi="Verdana"/>
          <w:sz w:val="20"/>
        </w:rPr>
        <w:t>hablo  de</w:t>
      </w:r>
      <w:proofErr w:type="gramEnd"/>
      <w:r w:rsidR="002D2D75">
        <w:rPr>
          <w:rFonts w:ascii="Verdana" w:hAnsi="Verdana"/>
          <w:sz w:val="20"/>
        </w:rPr>
        <w:t xml:space="preserve"> acompañamiento, de </w:t>
      </w:r>
      <w:r w:rsidRPr="00BF5D6B">
        <w:rPr>
          <w:rFonts w:ascii="Verdana" w:hAnsi="Verdana"/>
          <w:sz w:val="20"/>
        </w:rPr>
        <w:t xml:space="preserve">control, </w:t>
      </w:r>
      <w:r w:rsidR="002D2D75">
        <w:rPr>
          <w:rFonts w:ascii="Verdana" w:hAnsi="Verdana"/>
          <w:sz w:val="20"/>
        </w:rPr>
        <w:t>no!, no!, h</w:t>
      </w:r>
      <w:r w:rsidR="002A7713" w:rsidRPr="00BF5D6B">
        <w:rPr>
          <w:rFonts w:ascii="Verdana" w:hAnsi="Verdana"/>
          <w:sz w:val="20"/>
        </w:rPr>
        <w:t>ablo de un respaldo a lo que estábamos haciendo, lo que nos permitía tomar decisiones con valentía en muchas ocasiones.</w:t>
      </w:r>
    </w:p>
    <w:p w:rsidR="002A7713" w:rsidRPr="00BF5D6B" w:rsidRDefault="002A7713" w:rsidP="00A951BC">
      <w:pPr>
        <w:spacing w:before="120" w:after="0" w:line="240" w:lineRule="auto"/>
        <w:jc w:val="both"/>
        <w:rPr>
          <w:rFonts w:ascii="Verdana" w:hAnsi="Verdana"/>
          <w:sz w:val="20"/>
        </w:rPr>
      </w:pPr>
      <w:r w:rsidRPr="00BF5D6B">
        <w:rPr>
          <w:rFonts w:ascii="Verdana" w:hAnsi="Verdana"/>
          <w:sz w:val="20"/>
        </w:rPr>
        <w:lastRenderedPageBreak/>
        <w:t>En este período, la provincia tuvo varios objetivos de trabajo fuertes. La primera tarea fue el control de los recursos, antes que todo había que controlar lo que tenías, como lo tenías, como lo usabas. Recuerdo que teníamos un despacho todos los días a las cinco de la tarde a ver</w:t>
      </w:r>
      <w:r w:rsidR="0077275F" w:rsidRPr="00BF5D6B">
        <w:rPr>
          <w:rFonts w:ascii="Verdana" w:hAnsi="Verdana"/>
          <w:sz w:val="20"/>
        </w:rPr>
        <w:t xml:space="preserve"> con</w:t>
      </w:r>
      <w:r w:rsidRPr="00BF5D6B">
        <w:rPr>
          <w:rFonts w:ascii="Verdana" w:hAnsi="Verdana"/>
          <w:sz w:val="20"/>
        </w:rPr>
        <w:t xml:space="preserve"> que contábamos nosotros y nosotros planificábamos en base a eso. Repito, con un apoyo increíble de los compañeros que trabajaban con nosotros.</w:t>
      </w:r>
    </w:p>
    <w:p w:rsidR="002A7713" w:rsidRPr="00BF5D6B" w:rsidRDefault="002A7713" w:rsidP="00A951BC">
      <w:pPr>
        <w:spacing w:before="120" w:after="0" w:line="240" w:lineRule="auto"/>
        <w:jc w:val="both"/>
        <w:rPr>
          <w:rFonts w:ascii="Verdana" w:hAnsi="Verdana"/>
          <w:sz w:val="20"/>
        </w:rPr>
      </w:pPr>
      <w:r w:rsidRPr="00BF5D6B">
        <w:rPr>
          <w:rFonts w:ascii="Verdana" w:hAnsi="Verdana"/>
          <w:sz w:val="20"/>
        </w:rPr>
        <w:t>Fue época difícil en el abastecimiento de todo tipo, desde lencería hasta medicamentos, sueros, etc. Sin embargo, ese sistema permitía que usted priorizara y no permitiera que un cáncer no se operara en tiempo, no permitía que no hubiera una cobertura para un accidente. Recordamos un accidente de tren que hubo en Santa Clara, que nada más que en la vía hubo 64 fallecidos y ciento y tantos heridos y no estaba el hospital Milián abierto; sin embargo, eso se enfrentó con lo que tenía la provincia y al otro día se siguió trabajando. Tuvimos la satisfacción que el Ministro Teja estuvo ahí. Estuvo el Comandante en Jefe, entrevistó a cada uno de los heridos y tuvimos la satisfacción que todo el mundo manifestaba la buena atención que habían recibido y la rapidez. Creo que eso fue lo más satisfactorio que tuvimos nosotros en este período.</w:t>
      </w:r>
    </w:p>
    <w:p w:rsidR="002A7713" w:rsidRPr="00BF5D6B" w:rsidRDefault="002A7713" w:rsidP="00A951BC">
      <w:pPr>
        <w:spacing w:before="120" w:after="0" w:line="240" w:lineRule="auto"/>
        <w:jc w:val="both"/>
        <w:rPr>
          <w:rFonts w:ascii="Verdana" w:hAnsi="Verdana"/>
          <w:sz w:val="20"/>
        </w:rPr>
      </w:pPr>
      <w:r w:rsidRPr="00BF5D6B">
        <w:rPr>
          <w:rFonts w:ascii="Verdana" w:hAnsi="Verdana"/>
          <w:sz w:val="20"/>
        </w:rPr>
        <w:t>La provincia tenía una responsabilidad tremenda con sus resultados, era una provincia de las más bajas tasas de mortalidad infantil, empezamos a medir los indicadores de las enfermedades crónicas no trasmisibl</w:t>
      </w:r>
      <w:r w:rsidR="002D61A4" w:rsidRPr="00BF5D6B">
        <w:rPr>
          <w:rFonts w:ascii="Verdana" w:hAnsi="Verdana"/>
          <w:sz w:val="20"/>
        </w:rPr>
        <w:t>es. Este fue un indicador nuevo. L</w:t>
      </w:r>
      <w:r w:rsidRPr="00BF5D6B">
        <w:rPr>
          <w:rFonts w:ascii="Verdana" w:hAnsi="Verdana"/>
          <w:sz w:val="20"/>
        </w:rPr>
        <w:t xml:space="preserve">a primera visita, la primera reunión fue con el Consejo de Dirección </w:t>
      </w:r>
      <w:r w:rsidR="002D61A4" w:rsidRPr="00BF5D6B">
        <w:rPr>
          <w:rFonts w:ascii="Verdana" w:hAnsi="Verdana"/>
          <w:sz w:val="20"/>
        </w:rPr>
        <w:t>del Ministro en pleno. Se hizo una presentación de la provincia, después se siguió en esa secuencia; es decir, ya no solo era el Programa Materno-Infantil, no solo era la mortalidad Cardiovascular, Cerebrovascular, las enfermedades crónicas, la Diabetes. Creo que en medio de las dificultades, eso fue una mayor ampliación de los Servicios.</w:t>
      </w:r>
    </w:p>
    <w:p w:rsidR="002D61A4" w:rsidRPr="00BF5D6B" w:rsidRDefault="002D61A4" w:rsidP="00A951BC">
      <w:pPr>
        <w:spacing w:before="120" w:after="0" w:line="240" w:lineRule="auto"/>
        <w:jc w:val="both"/>
        <w:rPr>
          <w:rFonts w:ascii="Verdana" w:hAnsi="Verdana"/>
          <w:sz w:val="20"/>
        </w:rPr>
      </w:pPr>
      <w:r w:rsidRPr="00BF5D6B">
        <w:rPr>
          <w:rFonts w:ascii="Verdana" w:hAnsi="Verdana"/>
          <w:sz w:val="20"/>
        </w:rPr>
        <w:t>Tuvimos el Médico de la Familia, por una petición del Partido, la provincia comenzó en los lugares más complicados.</w:t>
      </w:r>
      <w:r w:rsidR="009F089E" w:rsidRPr="00BF5D6B">
        <w:rPr>
          <w:rFonts w:ascii="Verdana" w:hAnsi="Verdana"/>
          <w:sz w:val="20"/>
        </w:rPr>
        <w:t xml:space="preserve"> En Santa Clara, en el reparto </w:t>
      </w:r>
      <w:r w:rsidR="009F089E" w:rsidRPr="00BF5D6B">
        <w:rPr>
          <w:rFonts w:ascii="Verdana" w:hAnsi="Verdana"/>
          <w:i/>
          <w:sz w:val="20"/>
        </w:rPr>
        <w:t>El Condado</w:t>
      </w:r>
      <w:r w:rsidR="009F089E" w:rsidRPr="00BF5D6B">
        <w:rPr>
          <w:rFonts w:ascii="Verdana" w:hAnsi="Verdana"/>
          <w:sz w:val="20"/>
        </w:rPr>
        <w:t>, en Corralillo y en Santo Domingo, por ser la zona agrícola y de protección alimentaria. Recuerdo que buscábamos mobiliario donde hubiera; en los hospitales había dos camillas, se quedaba con una, había tres sillas, una. Así se fueron abriendo todos los consultorios. También ahí tuvimos un tremendo apoyo de la Dirección del Ministerio, porque respetó siempre las decisiones de la provincia hacia donde se ubicaron los médicos de familia. Se decía que primero había que cubrir la capital, teníamos otro criterio. Fuimos llevando las dos tareas, la capital y los municipios priorizados.</w:t>
      </w:r>
    </w:p>
    <w:p w:rsidR="009F089E" w:rsidRPr="00BF5D6B" w:rsidRDefault="009F089E" w:rsidP="00A951BC">
      <w:pPr>
        <w:spacing w:before="120" w:after="0" w:line="240" w:lineRule="auto"/>
        <w:jc w:val="both"/>
        <w:rPr>
          <w:rFonts w:ascii="Verdana" w:hAnsi="Verdana"/>
          <w:sz w:val="20"/>
        </w:rPr>
      </w:pPr>
      <w:r w:rsidRPr="00BF5D6B">
        <w:rPr>
          <w:rFonts w:ascii="Verdana" w:hAnsi="Verdana"/>
          <w:sz w:val="20"/>
        </w:rPr>
        <w:t xml:space="preserve">La tercera tarea grande en la provincia fue las inversiones, se hizo frente a la apertura del hospital Arnaldo Milián. El compañero Rivero mencionaba que los equipamientos se entregaban. Nosotros tuvimos un equipamiento guardado por 15 años y cuando se abrieron estaba en perfectas condiciones, por el cuidado que se tuvo con todo ese equipamiento. El hospital Milián no perdió un equipo de aquellos que tenía; pero también tuvo otra dificultad, que es que el Hospital Milián como estuvo tantos años construyéndose las tecnologías cambiaban. Por ejemplo, se nos anunció que se nos asignaba un mamógrafo; el hospital Milián en su concepción no tenía Mamografía, hubo que ir con los constructores y el apoyo del Partido para que hicieran un local de Mamografía. </w:t>
      </w:r>
      <w:r w:rsidR="00B360DC" w:rsidRPr="00BF5D6B">
        <w:rPr>
          <w:rFonts w:ascii="Verdana" w:hAnsi="Verdana"/>
          <w:sz w:val="20"/>
        </w:rPr>
        <w:t>El Milián tenía seis riñones arti</w:t>
      </w:r>
      <w:r w:rsidR="002D2D75">
        <w:rPr>
          <w:rFonts w:ascii="Verdana" w:hAnsi="Verdana"/>
          <w:sz w:val="20"/>
        </w:rPr>
        <w:t>ficiales previstos</w:t>
      </w:r>
      <w:r w:rsidR="00B360DC" w:rsidRPr="00BF5D6B">
        <w:rPr>
          <w:rFonts w:ascii="Verdana" w:hAnsi="Verdana"/>
          <w:sz w:val="20"/>
        </w:rPr>
        <w:t xml:space="preserve"> y de pronto se nos dijo que eran 14, porque fue el Plan de Insuficiencia Renal; otra vez con los constructores y otra vez cambiaron aquello. </w:t>
      </w:r>
    </w:p>
    <w:p w:rsidR="00B360DC" w:rsidRPr="00BF5D6B" w:rsidRDefault="00B360DC" w:rsidP="00A951BC">
      <w:pPr>
        <w:spacing w:before="120" w:after="0" w:line="240" w:lineRule="auto"/>
        <w:jc w:val="both"/>
        <w:rPr>
          <w:rFonts w:ascii="Verdana" w:hAnsi="Verdana"/>
          <w:sz w:val="20"/>
        </w:rPr>
      </w:pPr>
      <w:r w:rsidRPr="00BF5D6B">
        <w:rPr>
          <w:rFonts w:ascii="Verdana" w:hAnsi="Verdana"/>
          <w:sz w:val="20"/>
        </w:rPr>
        <w:t>En el Período Especial se puso en marcha el Milián y se puso en marcha y se amplió el Cardio</w:t>
      </w:r>
      <w:r w:rsidR="00173B6B" w:rsidRPr="00BF5D6B">
        <w:rPr>
          <w:rFonts w:ascii="Verdana" w:hAnsi="Verdana"/>
          <w:sz w:val="20"/>
        </w:rPr>
        <w:t>-centro y fueron servicios importantes, que casi duplicaban la capacidad hospitalaria de la provincia. En ese período lo que más brilló fue la organización, la compenetración y la actitud de equipo que siempre mantuvimos</w:t>
      </w:r>
      <w:r w:rsidR="000E2EF1" w:rsidRPr="00BF5D6B">
        <w:rPr>
          <w:rFonts w:ascii="Verdana" w:hAnsi="Verdana"/>
          <w:sz w:val="20"/>
        </w:rPr>
        <w:t>. Después con el compañero Díaz Canel cuando entró, se mantuvo la misma cohesión de trabajo. Ya habíamos abierto el Milián, ya el Milián llevaba un año abierto. El Cardio-Centro todavía no se había podido habilitar la sala de abajo porque la presión asistencial era mucha. Después con el Médico de Familia fue bajando la presión que tenían nuestros Cuerpos de Guardia.</w:t>
      </w:r>
    </w:p>
    <w:p w:rsidR="000E2EF1" w:rsidRPr="00BF5D6B" w:rsidRDefault="000E2EF1" w:rsidP="00A951BC">
      <w:pPr>
        <w:spacing w:before="120" w:after="0" w:line="240" w:lineRule="auto"/>
        <w:jc w:val="both"/>
        <w:rPr>
          <w:rFonts w:ascii="Verdana" w:hAnsi="Verdana"/>
          <w:sz w:val="20"/>
        </w:rPr>
      </w:pPr>
      <w:r w:rsidRPr="00BF5D6B">
        <w:rPr>
          <w:rFonts w:ascii="Verdana" w:hAnsi="Verdana"/>
          <w:sz w:val="20"/>
        </w:rPr>
        <w:t xml:space="preserve">En fin, creo que esas fueron las tareas más complejas, tuvimos muchas visitas del Grupo de Coordinación y Apoyo. Muchas visitas </w:t>
      </w:r>
      <w:r w:rsidR="002D2D75">
        <w:rPr>
          <w:rFonts w:ascii="Verdana" w:hAnsi="Verdana"/>
          <w:sz w:val="20"/>
        </w:rPr>
        <w:t>para evaluar el programa del Médico</w:t>
      </w:r>
      <w:r w:rsidRPr="00BF5D6B">
        <w:rPr>
          <w:rFonts w:ascii="Verdana" w:hAnsi="Verdana"/>
          <w:sz w:val="20"/>
        </w:rPr>
        <w:t xml:space="preserve"> de Familia en los lugares más intrincados y realmente siempre</w:t>
      </w:r>
      <w:r w:rsidR="002D2D75">
        <w:rPr>
          <w:rFonts w:ascii="Verdana" w:hAnsi="Verdana"/>
          <w:sz w:val="20"/>
        </w:rPr>
        <w:t xml:space="preserve"> con</w:t>
      </w:r>
      <w:r w:rsidRPr="00BF5D6B">
        <w:rPr>
          <w:rFonts w:ascii="Verdana" w:hAnsi="Verdana"/>
          <w:sz w:val="20"/>
        </w:rPr>
        <w:t xml:space="preserve"> el equipo de la provincia, porque no es tarea de uno ni de 10, es de todo el mundo al frente, logró salir bien y con buenos indicadores. Se mantuvo la provincia con buenos indicadores durante todo el Período Especial.</w:t>
      </w:r>
    </w:p>
    <w:p w:rsidR="000E2EF1" w:rsidRPr="00BF5D6B" w:rsidRDefault="000E2EF1" w:rsidP="00A951BC">
      <w:pPr>
        <w:spacing w:before="120" w:after="0" w:line="240" w:lineRule="auto"/>
        <w:jc w:val="both"/>
        <w:rPr>
          <w:rFonts w:ascii="Verdana" w:hAnsi="Verdana"/>
          <w:sz w:val="20"/>
        </w:rPr>
      </w:pPr>
      <w:r w:rsidRPr="00BF5D6B">
        <w:rPr>
          <w:rFonts w:ascii="Verdana" w:hAnsi="Verdana"/>
          <w:sz w:val="20"/>
        </w:rPr>
        <w:t>Hasta aquí.</w:t>
      </w:r>
    </w:p>
    <w:p w:rsidR="000E2EF1" w:rsidRPr="00BF5D6B" w:rsidRDefault="000E2EF1" w:rsidP="00A951BC">
      <w:pPr>
        <w:spacing w:before="120" w:after="0" w:line="240" w:lineRule="auto"/>
        <w:jc w:val="both"/>
        <w:rPr>
          <w:rFonts w:ascii="Verdana" w:hAnsi="Verdana"/>
          <w:sz w:val="20"/>
        </w:rPr>
      </w:pPr>
      <w:r w:rsidRPr="00BF5D6B">
        <w:rPr>
          <w:rFonts w:ascii="Verdana" w:hAnsi="Verdana"/>
          <w:sz w:val="20"/>
        </w:rPr>
        <w:t>… El Dr. Teja pregunta si tiene alguna anécdota sobre el Comandante en Jefe.</w:t>
      </w:r>
    </w:p>
    <w:p w:rsidR="000E2EF1" w:rsidRPr="00BF5D6B" w:rsidRDefault="000E2EF1" w:rsidP="00A951BC">
      <w:pPr>
        <w:spacing w:before="120" w:after="0" w:line="240" w:lineRule="auto"/>
        <w:jc w:val="both"/>
        <w:rPr>
          <w:rFonts w:ascii="Verdana" w:hAnsi="Verdana"/>
          <w:sz w:val="20"/>
        </w:rPr>
      </w:pPr>
      <w:r w:rsidRPr="00BF5D6B">
        <w:rPr>
          <w:rFonts w:ascii="Verdana" w:hAnsi="Verdana"/>
          <w:sz w:val="20"/>
        </w:rPr>
        <w:t xml:space="preserve">La visita del Comandante, ya la dije, la visita cuando el accidente del tren, que fue, recorrió y visitó paciente por paciente, conmigo al lado. </w:t>
      </w:r>
    </w:p>
    <w:p w:rsidR="00BF5D6B" w:rsidRDefault="00EE5637" w:rsidP="00BF5D6B">
      <w:pPr>
        <w:spacing w:before="120" w:after="0" w:line="240" w:lineRule="auto"/>
        <w:jc w:val="both"/>
        <w:rPr>
          <w:rFonts w:ascii="Verdana" w:hAnsi="Verdana"/>
          <w:sz w:val="20"/>
          <w:szCs w:val="20"/>
        </w:rPr>
      </w:pPr>
      <w:bookmarkStart w:id="6" w:name="_Hlk27938492"/>
      <w:bookmarkStart w:id="7" w:name="_Hlk28019330"/>
      <w:r>
        <w:rPr>
          <w:rFonts w:ascii="Verdana" w:hAnsi="Verdana"/>
          <w:sz w:val="20"/>
          <w:szCs w:val="20"/>
        </w:rPr>
        <w:pict>
          <v:rect id="_x0000_i1029" style="width:435.75pt;height:.75pt" o:hrpct="980" o:hralign="center" o:hrstd="t" o:hrnoshade="t" o:hr="t" fillcolor="gray" stroked="f"/>
        </w:pict>
      </w:r>
    </w:p>
    <w:p w:rsidR="00BF5D6B" w:rsidRPr="006742E7" w:rsidRDefault="00BF5D6B" w:rsidP="00BF5D6B">
      <w:pPr>
        <w:spacing w:before="120" w:after="0" w:line="240" w:lineRule="auto"/>
        <w:jc w:val="both"/>
        <w:rPr>
          <w:rFonts w:ascii="Verdana" w:hAnsi="Verdana"/>
          <w:sz w:val="20"/>
          <w:szCs w:val="20"/>
        </w:rPr>
      </w:pPr>
      <w:r w:rsidRPr="006742E7">
        <w:rPr>
          <w:rFonts w:ascii="Verdana" w:hAnsi="Verdana"/>
          <w:sz w:val="20"/>
          <w:szCs w:val="20"/>
        </w:rPr>
        <w:t>No existen conflictos de intereses</w:t>
      </w:r>
    </w:p>
    <w:p w:rsidR="00BF5D6B" w:rsidRPr="006742E7" w:rsidRDefault="00EE5637" w:rsidP="00BF5D6B">
      <w:pPr>
        <w:spacing w:before="120" w:after="0" w:line="240" w:lineRule="auto"/>
        <w:jc w:val="both"/>
        <w:rPr>
          <w:rFonts w:ascii="Verdana" w:hAnsi="Verdana"/>
          <w:sz w:val="20"/>
          <w:szCs w:val="20"/>
        </w:rPr>
      </w:pPr>
      <w:r>
        <w:rPr>
          <w:rFonts w:ascii="Verdana" w:hAnsi="Verdana"/>
          <w:sz w:val="20"/>
          <w:szCs w:val="20"/>
        </w:rPr>
        <w:pict>
          <v:rect id="_x0000_i1030" style="width:435.75pt;height:.75pt" o:hrpct="980" o:hralign="center" o:hrstd="t" o:hrnoshade="t" o:hr="t" fillcolor="gray" stroked="f"/>
        </w:pict>
      </w:r>
    </w:p>
    <w:p w:rsidR="00BF5D6B" w:rsidRPr="006742E7" w:rsidRDefault="00BF5D6B" w:rsidP="00BF5D6B">
      <w:pPr>
        <w:spacing w:before="120" w:after="0" w:line="240" w:lineRule="auto"/>
        <w:jc w:val="both"/>
        <w:rPr>
          <w:rFonts w:ascii="Verdana" w:hAnsi="Verdana"/>
          <w:sz w:val="20"/>
          <w:szCs w:val="20"/>
        </w:rPr>
      </w:pPr>
      <w:r w:rsidRPr="006742E7">
        <w:rPr>
          <w:rFonts w:ascii="Verdana" w:hAnsi="Verdana"/>
          <w:sz w:val="20"/>
          <w:szCs w:val="20"/>
        </w:rPr>
        <w:t xml:space="preserve">Recibido: 10 de diciembre de 2019. </w:t>
      </w:r>
    </w:p>
    <w:p w:rsidR="00BF5D6B" w:rsidRPr="006742E7" w:rsidRDefault="00BF5D6B" w:rsidP="00BF5D6B">
      <w:pPr>
        <w:spacing w:before="120" w:after="0" w:line="240" w:lineRule="auto"/>
        <w:jc w:val="both"/>
        <w:rPr>
          <w:rFonts w:ascii="Verdana" w:hAnsi="Verdana"/>
          <w:sz w:val="20"/>
          <w:szCs w:val="20"/>
        </w:rPr>
      </w:pPr>
      <w:r w:rsidRPr="006742E7">
        <w:rPr>
          <w:rFonts w:ascii="Verdana" w:hAnsi="Verdana"/>
          <w:sz w:val="20"/>
          <w:szCs w:val="20"/>
        </w:rPr>
        <w:t xml:space="preserve">Aprobado: </w:t>
      </w:r>
      <w:r>
        <w:rPr>
          <w:rFonts w:ascii="Verdana" w:hAnsi="Verdana"/>
          <w:sz w:val="20"/>
          <w:szCs w:val="20"/>
        </w:rPr>
        <w:t>31</w:t>
      </w:r>
      <w:r w:rsidRPr="006742E7">
        <w:rPr>
          <w:rFonts w:ascii="Verdana" w:hAnsi="Verdana"/>
          <w:sz w:val="20"/>
          <w:szCs w:val="20"/>
        </w:rPr>
        <w:t xml:space="preserve"> de diciembre de 2019.      </w:t>
      </w:r>
    </w:p>
    <w:p w:rsidR="00BF5D6B" w:rsidRPr="006742E7" w:rsidRDefault="00BF5D6B" w:rsidP="00BF5D6B">
      <w:pPr>
        <w:spacing w:before="120" w:after="0" w:line="240" w:lineRule="auto"/>
        <w:jc w:val="both"/>
        <w:rPr>
          <w:rFonts w:ascii="Verdana" w:hAnsi="Verdana"/>
          <w:sz w:val="20"/>
          <w:szCs w:val="20"/>
        </w:rPr>
      </w:pPr>
    </w:p>
    <w:p w:rsidR="00BF5D6B" w:rsidRPr="006742E7" w:rsidRDefault="00BF5D6B" w:rsidP="00BF5D6B">
      <w:pPr>
        <w:spacing w:before="120" w:after="0" w:line="240" w:lineRule="auto"/>
        <w:ind w:left="4395" w:hanging="4395"/>
        <w:jc w:val="both"/>
        <w:rPr>
          <w:rFonts w:ascii="Verdana" w:hAnsi="Verdana"/>
          <w:sz w:val="20"/>
          <w:szCs w:val="20"/>
        </w:rPr>
      </w:pPr>
      <w:r w:rsidRPr="004504AD">
        <w:rPr>
          <w:rFonts w:ascii="Verdana" w:hAnsi="Verdana"/>
          <w:sz w:val="20"/>
          <w:szCs w:val="20"/>
        </w:rPr>
        <w:t xml:space="preserve">Dr. </w:t>
      </w:r>
      <w:r>
        <w:rPr>
          <w:rFonts w:ascii="Verdana" w:hAnsi="Verdana" w:cs="Calibri"/>
          <w:sz w:val="20"/>
          <w:szCs w:val="20"/>
        </w:rPr>
        <w:t>Oscar Vera Cabezas</w:t>
      </w:r>
      <w:r w:rsidRPr="004504AD">
        <w:rPr>
          <w:rFonts w:ascii="Verdana" w:hAnsi="Verdana"/>
          <w:sz w:val="20"/>
          <w:szCs w:val="20"/>
        </w:rPr>
        <w:t xml:space="preserve">. </w:t>
      </w:r>
      <w:r>
        <w:rPr>
          <w:rFonts w:ascii="Verdana" w:hAnsi="Verdana"/>
          <w:sz w:val="20"/>
          <w:szCs w:val="20"/>
        </w:rPr>
        <w:t>Ministerio</w:t>
      </w:r>
      <w:r w:rsidRPr="006742E7">
        <w:rPr>
          <w:rFonts w:ascii="Verdana" w:hAnsi="Verdana"/>
          <w:sz w:val="20"/>
          <w:szCs w:val="20"/>
        </w:rPr>
        <w:t xml:space="preserve"> de Salud Pública, La Habana. Cuba </w:t>
      </w:r>
    </w:p>
    <w:p w:rsidR="00BF5D6B" w:rsidRPr="006742E7" w:rsidRDefault="00BF5D6B" w:rsidP="00BF5D6B">
      <w:pPr>
        <w:spacing w:before="120" w:after="0" w:line="240" w:lineRule="auto"/>
        <w:jc w:val="both"/>
        <w:rPr>
          <w:rFonts w:ascii="Verdana" w:hAnsi="Verdana"/>
          <w:sz w:val="20"/>
          <w:szCs w:val="20"/>
        </w:rPr>
      </w:pPr>
      <w:r w:rsidRPr="006742E7">
        <w:rPr>
          <w:rFonts w:ascii="Verdana" w:hAnsi="Verdana"/>
          <w:sz w:val="20"/>
          <w:szCs w:val="20"/>
        </w:rPr>
        <w:t xml:space="preserve">Correo electrónico: </w:t>
      </w:r>
      <w:bookmarkEnd w:id="6"/>
      <w:r>
        <w:fldChar w:fldCharType="begin"/>
      </w:r>
      <w:r>
        <w:instrText xml:space="preserve"> HYPERLINK "mailto:</w:instrText>
      </w:r>
      <w:r w:rsidRPr="00BF5D6B">
        <w:instrText>oscarj@infomed.sld.cu</w:instrText>
      </w:r>
      <w:r>
        <w:instrText xml:space="preserve">" </w:instrText>
      </w:r>
      <w:r>
        <w:fldChar w:fldCharType="separate"/>
      </w:r>
      <w:r w:rsidRPr="0095236B">
        <w:rPr>
          <w:rStyle w:val="Hipervnculo"/>
        </w:rPr>
        <w:t>oscarj@infomed.sld.cu</w:t>
      </w:r>
      <w:r>
        <w:fldChar w:fldCharType="end"/>
      </w:r>
      <w:r>
        <w:t xml:space="preserve"> </w:t>
      </w:r>
    </w:p>
    <w:bookmarkEnd w:id="7"/>
    <w:p w:rsidR="00BF5D6B" w:rsidRPr="006742E7" w:rsidRDefault="00BF5D6B" w:rsidP="00BF5D6B">
      <w:pPr>
        <w:spacing w:before="120" w:after="0" w:line="240" w:lineRule="auto"/>
        <w:jc w:val="both"/>
        <w:rPr>
          <w:rFonts w:ascii="Verdana" w:hAnsi="Verdana"/>
          <w:sz w:val="20"/>
          <w:szCs w:val="20"/>
        </w:rPr>
      </w:pPr>
    </w:p>
    <w:p w:rsidR="00BF5D6B" w:rsidRPr="004F0A65" w:rsidRDefault="00BF5D6B" w:rsidP="00BF5D6B">
      <w:pPr>
        <w:jc w:val="both"/>
        <w:rPr>
          <w:rFonts w:ascii="Verdana" w:hAnsi="Verdana"/>
          <w:sz w:val="20"/>
        </w:rPr>
      </w:pPr>
    </w:p>
    <w:p w:rsidR="000E2EF1" w:rsidRPr="00BF5D6B" w:rsidRDefault="000E2EF1" w:rsidP="00A951BC">
      <w:pPr>
        <w:spacing w:before="120" w:after="0" w:line="240" w:lineRule="auto"/>
        <w:jc w:val="both"/>
        <w:rPr>
          <w:rFonts w:ascii="Verdana" w:hAnsi="Verdana"/>
          <w:sz w:val="20"/>
        </w:rPr>
      </w:pPr>
    </w:p>
    <w:sectPr w:rsidR="000E2EF1" w:rsidRPr="00BF5D6B" w:rsidSect="00611CA4">
      <w:headerReference w:type="default" r:id="rId11"/>
      <w:pgSz w:w="11906" w:h="16838"/>
      <w:pgMar w:top="1417" w:right="1646"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E5637" w:rsidRDefault="00EE5637" w:rsidP="00BF5D6B">
      <w:pPr>
        <w:spacing w:after="0" w:line="240" w:lineRule="auto"/>
      </w:pPr>
      <w:r>
        <w:separator/>
      </w:r>
    </w:p>
  </w:endnote>
  <w:endnote w:type="continuationSeparator" w:id="0">
    <w:p w:rsidR="00EE5637" w:rsidRDefault="00EE5637" w:rsidP="00BF5D6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charset w:val="00"/>
    <w:family w:val="swiss"/>
    <w:pitch w:val="variable"/>
    <w:sig w:usb0="E10022FF" w:usb1="C000E47F" w:usb2="00000029" w:usb3="00000000" w:csb0="000001DF" w:csb1="00000000"/>
  </w:font>
  <w:font w:name="Cambria">
    <w:charset w:val="00"/>
    <w:family w:val="roman"/>
    <w:pitch w:val="variable"/>
    <w:sig w:usb0="E00002FF" w:usb1="400004FF"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E5637" w:rsidRDefault="00EE5637" w:rsidP="00BF5D6B">
      <w:pPr>
        <w:spacing w:after="0" w:line="240" w:lineRule="auto"/>
      </w:pPr>
      <w:r>
        <w:separator/>
      </w:r>
    </w:p>
  </w:footnote>
  <w:footnote w:type="continuationSeparator" w:id="0">
    <w:p w:rsidR="00EE5637" w:rsidRDefault="00EE5637" w:rsidP="00BF5D6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F5D6B" w:rsidRPr="002327D7" w:rsidRDefault="00BF5D6B" w:rsidP="00BF5D6B">
    <w:pPr>
      <w:pStyle w:val="Encabezado"/>
      <w:pBdr>
        <w:bottom w:val="thickThinSmallGap" w:sz="24" w:space="0" w:color="622423"/>
      </w:pBdr>
      <w:rPr>
        <w:rFonts w:ascii="Cambria" w:hAnsi="Cambria"/>
        <w:i/>
        <w:sz w:val="20"/>
        <w:szCs w:val="32"/>
      </w:rPr>
    </w:pPr>
    <w:bookmarkStart w:id="8" w:name="_Hlk901755"/>
    <w:bookmarkStart w:id="9" w:name="_Hlk901845"/>
    <w:bookmarkStart w:id="10" w:name="_Hlk27938096"/>
    <w:bookmarkStart w:id="11" w:name="_Hlk27938097"/>
    <w:bookmarkStart w:id="12" w:name="_Hlk27938111"/>
    <w:bookmarkStart w:id="13" w:name="_Hlk27938112"/>
    <w:bookmarkStart w:id="14" w:name="_Hlk27938128"/>
    <w:bookmarkStart w:id="15" w:name="_Hlk27938129"/>
    <w:bookmarkStart w:id="16" w:name="_Hlk28019593"/>
    <w:bookmarkStart w:id="17" w:name="_Hlk28019594"/>
    <w:bookmarkStart w:id="18" w:name="_Hlk28020658"/>
    <w:bookmarkStart w:id="19" w:name="_Hlk28020659"/>
    <w:bookmarkStart w:id="20" w:name="_Hlk28021485"/>
    <w:bookmarkStart w:id="21" w:name="_Hlk28021486"/>
    <w:bookmarkStart w:id="22" w:name="_Hlk28023506"/>
    <w:bookmarkStart w:id="23" w:name="_Hlk28023507"/>
    <w:r>
      <w:t>ISSN 1996-3521 (RPNS: 2097</w:t>
    </w:r>
    <w:bookmarkStart w:id="24" w:name="_Hlk901773"/>
    <w:r>
      <w:t xml:space="preserve">)                                                         </w:t>
    </w:r>
    <w:bookmarkEnd w:id="24"/>
    <w:r>
      <w:rPr>
        <w:rFonts w:ascii="Cambria" w:hAnsi="Cambria"/>
        <w:i/>
        <w:sz w:val="20"/>
        <w:szCs w:val="32"/>
      </w:rPr>
      <w:t xml:space="preserve">INFODIR. 2020.  31 (enero-abril) </w:t>
    </w:r>
    <w:bookmarkEnd w:id="8"/>
    <w:bookmarkEnd w:id="9"/>
  </w:p>
  <w:bookmarkEnd w:id="10"/>
  <w:bookmarkEnd w:id="11"/>
  <w:bookmarkEnd w:id="12"/>
  <w:bookmarkEnd w:id="13"/>
  <w:bookmarkEnd w:id="14"/>
  <w:bookmarkEnd w:id="15"/>
  <w:bookmarkEnd w:id="16"/>
  <w:bookmarkEnd w:id="17"/>
  <w:bookmarkEnd w:id="18"/>
  <w:bookmarkEnd w:id="19"/>
  <w:bookmarkEnd w:id="20"/>
  <w:bookmarkEnd w:id="21"/>
  <w:bookmarkEnd w:id="22"/>
  <w:bookmarkEnd w:id="23"/>
  <w:p w:rsidR="00BF5D6B" w:rsidRPr="00BF5D6B" w:rsidRDefault="00BF5D6B" w:rsidP="00BF5D6B">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F86588"/>
    <w:multiLevelType w:val="hybridMultilevel"/>
    <w:tmpl w:val="DB4EF408"/>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15:restartNumberingAfterBreak="0">
    <w:nsid w:val="0CF07A98"/>
    <w:multiLevelType w:val="hybridMultilevel"/>
    <w:tmpl w:val="F76223AE"/>
    <w:lvl w:ilvl="0" w:tplc="6AA4965E">
      <w:start w:val="30"/>
      <w:numFmt w:val="bullet"/>
      <w:lvlText w:val="-"/>
      <w:lvlJc w:val="left"/>
      <w:pPr>
        <w:ind w:left="360" w:hanging="360"/>
      </w:pPr>
      <w:rPr>
        <w:rFonts w:ascii="Verdana" w:eastAsiaTheme="minorHAnsi" w:hAnsi="Verdana" w:cstheme="minorBidi"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2" w15:restartNumberingAfterBreak="0">
    <w:nsid w:val="1414696F"/>
    <w:multiLevelType w:val="hybridMultilevel"/>
    <w:tmpl w:val="DA2C8394"/>
    <w:lvl w:ilvl="0" w:tplc="E286C3D8">
      <w:start w:val="19"/>
      <w:numFmt w:val="bullet"/>
      <w:lvlText w:val="-"/>
      <w:lvlJc w:val="left"/>
      <w:pPr>
        <w:ind w:left="360" w:hanging="360"/>
      </w:pPr>
      <w:rPr>
        <w:rFonts w:ascii="Verdana" w:eastAsiaTheme="minorHAnsi" w:hAnsi="Verdana" w:cstheme="minorBidi"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3" w15:restartNumberingAfterBreak="0">
    <w:nsid w:val="14886274"/>
    <w:multiLevelType w:val="hybridMultilevel"/>
    <w:tmpl w:val="E244CDC4"/>
    <w:lvl w:ilvl="0" w:tplc="FC563BF0">
      <w:start w:val="12"/>
      <w:numFmt w:val="bullet"/>
      <w:lvlText w:val="-"/>
      <w:lvlJc w:val="left"/>
      <w:pPr>
        <w:ind w:left="360" w:hanging="360"/>
      </w:pPr>
      <w:rPr>
        <w:rFonts w:ascii="Verdana" w:eastAsiaTheme="minorHAnsi" w:hAnsi="Verdana" w:cstheme="minorBidi"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4" w15:restartNumberingAfterBreak="0">
    <w:nsid w:val="1DAC07AB"/>
    <w:multiLevelType w:val="hybridMultilevel"/>
    <w:tmpl w:val="9D4CF01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15:restartNumberingAfterBreak="0">
    <w:nsid w:val="320A54D9"/>
    <w:multiLevelType w:val="hybridMultilevel"/>
    <w:tmpl w:val="738425D8"/>
    <w:lvl w:ilvl="0" w:tplc="32ECE39C">
      <w:start w:val="19"/>
      <w:numFmt w:val="bullet"/>
      <w:lvlText w:val="-"/>
      <w:lvlJc w:val="left"/>
      <w:pPr>
        <w:ind w:left="360" w:hanging="360"/>
      </w:pPr>
      <w:rPr>
        <w:rFonts w:ascii="Verdana" w:eastAsiaTheme="minorHAnsi" w:hAnsi="Verdana" w:cstheme="minorBidi"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6" w15:restartNumberingAfterBreak="0">
    <w:nsid w:val="4157780E"/>
    <w:multiLevelType w:val="hybridMultilevel"/>
    <w:tmpl w:val="FAD0AD4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 w15:restartNumberingAfterBreak="0">
    <w:nsid w:val="574C46A1"/>
    <w:multiLevelType w:val="hybridMultilevel"/>
    <w:tmpl w:val="10A62FD4"/>
    <w:lvl w:ilvl="0" w:tplc="1AD82D38">
      <w:start w:val="19"/>
      <w:numFmt w:val="bullet"/>
      <w:lvlText w:val="-"/>
      <w:lvlJc w:val="left"/>
      <w:pPr>
        <w:ind w:left="360" w:hanging="360"/>
      </w:pPr>
      <w:rPr>
        <w:rFonts w:ascii="Verdana" w:eastAsiaTheme="minorHAnsi" w:hAnsi="Verdana" w:cstheme="minorBidi"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8" w15:restartNumberingAfterBreak="0">
    <w:nsid w:val="653904EA"/>
    <w:multiLevelType w:val="hybridMultilevel"/>
    <w:tmpl w:val="F7202A10"/>
    <w:lvl w:ilvl="0" w:tplc="F760E230">
      <w:start w:val="4"/>
      <w:numFmt w:val="bullet"/>
      <w:lvlText w:val="-"/>
      <w:lvlJc w:val="left"/>
      <w:pPr>
        <w:ind w:left="720" w:hanging="360"/>
      </w:pPr>
      <w:rPr>
        <w:rFonts w:ascii="Verdana" w:eastAsiaTheme="minorHAnsi" w:hAnsi="Verdana" w:cstheme="minorBid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9" w15:restartNumberingAfterBreak="0">
    <w:nsid w:val="6E4E63CE"/>
    <w:multiLevelType w:val="hybridMultilevel"/>
    <w:tmpl w:val="5CEC3754"/>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0" w15:restartNumberingAfterBreak="0">
    <w:nsid w:val="7B3C0453"/>
    <w:multiLevelType w:val="hybridMultilevel"/>
    <w:tmpl w:val="0832C52E"/>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8"/>
  </w:num>
  <w:num w:numId="2">
    <w:abstractNumId w:val="5"/>
  </w:num>
  <w:num w:numId="3">
    <w:abstractNumId w:val="9"/>
  </w:num>
  <w:num w:numId="4">
    <w:abstractNumId w:val="2"/>
  </w:num>
  <w:num w:numId="5">
    <w:abstractNumId w:val="7"/>
  </w:num>
  <w:num w:numId="6">
    <w:abstractNumId w:val="0"/>
  </w:num>
  <w:num w:numId="7">
    <w:abstractNumId w:val="1"/>
  </w:num>
  <w:num w:numId="8">
    <w:abstractNumId w:val="4"/>
  </w:num>
  <w:num w:numId="9">
    <w:abstractNumId w:val="6"/>
  </w:num>
  <w:num w:numId="10">
    <w:abstractNumId w:val="10"/>
  </w:num>
  <w:num w:numId="1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302DE"/>
    <w:rsid w:val="000033DD"/>
    <w:rsid w:val="00004D0A"/>
    <w:rsid w:val="00006A1B"/>
    <w:rsid w:val="00014AF2"/>
    <w:rsid w:val="00014EBE"/>
    <w:rsid w:val="00015E95"/>
    <w:rsid w:val="000175A2"/>
    <w:rsid w:val="000203DA"/>
    <w:rsid w:val="000258F4"/>
    <w:rsid w:val="00040792"/>
    <w:rsid w:val="00042153"/>
    <w:rsid w:val="00052F8F"/>
    <w:rsid w:val="00055492"/>
    <w:rsid w:val="0006053C"/>
    <w:rsid w:val="00067EA2"/>
    <w:rsid w:val="00091B0B"/>
    <w:rsid w:val="000A3BD3"/>
    <w:rsid w:val="000A5892"/>
    <w:rsid w:val="000B0806"/>
    <w:rsid w:val="000C3106"/>
    <w:rsid w:val="000D082D"/>
    <w:rsid w:val="000E10F6"/>
    <w:rsid w:val="000E2EF1"/>
    <w:rsid w:val="000E671B"/>
    <w:rsid w:val="000F1826"/>
    <w:rsid w:val="00101AEB"/>
    <w:rsid w:val="00102BEB"/>
    <w:rsid w:val="00107DAD"/>
    <w:rsid w:val="00111153"/>
    <w:rsid w:val="001148D5"/>
    <w:rsid w:val="001171A4"/>
    <w:rsid w:val="00117990"/>
    <w:rsid w:val="00122080"/>
    <w:rsid w:val="00124FD6"/>
    <w:rsid w:val="0013457F"/>
    <w:rsid w:val="001533FA"/>
    <w:rsid w:val="00172FC4"/>
    <w:rsid w:val="00173B6B"/>
    <w:rsid w:val="001802E6"/>
    <w:rsid w:val="00182C49"/>
    <w:rsid w:val="00182EB8"/>
    <w:rsid w:val="001835AF"/>
    <w:rsid w:val="0018720D"/>
    <w:rsid w:val="00192DF4"/>
    <w:rsid w:val="001951EC"/>
    <w:rsid w:val="00197BD8"/>
    <w:rsid w:val="001A0BE4"/>
    <w:rsid w:val="001B5931"/>
    <w:rsid w:val="001C132D"/>
    <w:rsid w:val="001D3DE2"/>
    <w:rsid w:val="001D6AB4"/>
    <w:rsid w:val="001E2873"/>
    <w:rsid w:val="001F1C13"/>
    <w:rsid w:val="0020311F"/>
    <w:rsid w:val="0021176C"/>
    <w:rsid w:val="00216152"/>
    <w:rsid w:val="00217B81"/>
    <w:rsid w:val="002247B1"/>
    <w:rsid w:val="0023668C"/>
    <w:rsid w:val="00246386"/>
    <w:rsid w:val="00256D61"/>
    <w:rsid w:val="002618BC"/>
    <w:rsid w:val="00274978"/>
    <w:rsid w:val="0028258C"/>
    <w:rsid w:val="00283B4D"/>
    <w:rsid w:val="00290619"/>
    <w:rsid w:val="00294675"/>
    <w:rsid w:val="002A56CE"/>
    <w:rsid w:val="002A7713"/>
    <w:rsid w:val="002B5A45"/>
    <w:rsid w:val="002B70D9"/>
    <w:rsid w:val="002C0834"/>
    <w:rsid w:val="002C76DB"/>
    <w:rsid w:val="002D2D75"/>
    <w:rsid w:val="002D61A4"/>
    <w:rsid w:val="002E2410"/>
    <w:rsid w:val="002F5C7B"/>
    <w:rsid w:val="00301D26"/>
    <w:rsid w:val="003101B2"/>
    <w:rsid w:val="00316A1B"/>
    <w:rsid w:val="00323FB8"/>
    <w:rsid w:val="00327BA0"/>
    <w:rsid w:val="00332B58"/>
    <w:rsid w:val="00334A0F"/>
    <w:rsid w:val="00334BAC"/>
    <w:rsid w:val="003448F8"/>
    <w:rsid w:val="003719EC"/>
    <w:rsid w:val="00373202"/>
    <w:rsid w:val="003738C4"/>
    <w:rsid w:val="00384D56"/>
    <w:rsid w:val="003A63B9"/>
    <w:rsid w:val="003A6DF1"/>
    <w:rsid w:val="003C62C4"/>
    <w:rsid w:val="003D240F"/>
    <w:rsid w:val="003D62F0"/>
    <w:rsid w:val="003E329F"/>
    <w:rsid w:val="003E6CC2"/>
    <w:rsid w:val="003F14BA"/>
    <w:rsid w:val="003F283B"/>
    <w:rsid w:val="003F752E"/>
    <w:rsid w:val="00405BEF"/>
    <w:rsid w:val="00411964"/>
    <w:rsid w:val="00414480"/>
    <w:rsid w:val="004317AF"/>
    <w:rsid w:val="00435304"/>
    <w:rsid w:val="004355B1"/>
    <w:rsid w:val="00437E56"/>
    <w:rsid w:val="00437FF2"/>
    <w:rsid w:val="00441389"/>
    <w:rsid w:val="004413FE"/>
    <w:rsid w:val="00443DA3"/>
    <w:rsid w:val="004446C8"/>
    <w:rsid w:val="0044653A"/>
    <w:rsid w:val="00450709"/>
    <w:rsid w:val="00456D04"/>
    <w:rsid w:val="004612D2"/>
    <w:rsid w:val="00464863"/>
    <w:rsid w:val="004701E7"/>
    <w:rsid w:val="0047330E"/>
    <w:rsid w:val="00477B71"/>
    <w:rsid w:val="0048299E"/>
    <w:rsid w:val="004862D7"/>
    <w:rsid w:val="00492A4E"/>
    <w:rsid w:val="004C0DA9"/>
    <w:rsid w:val="004C764D"/>
    <w:rsid w:val="004D2A44"/>
    <w:rsid w:val="004D479C"/>
    <w:rsid w:val="004D6989"/>
    <w:rsid w:val="004E6F84"/>
    <w:rsid w:val="004E775B"/>
    <w:rsid w:val="004F0736"/>
    <w:rsid w:val="004F1042"/>
    <w:rsid w:val="00505ACE"/>
    <w:rsid w:val="00505DF4"/>
    <w:rsid w:val="00505ED8"/>
    <w:rsid w:val="005348F5"/>
    <w:rsid w:val="0054021F"/>
    <w:rsid w:val="00544D08"/>
    <w:rsid w:val="005803FA"/>
    <w:rsid w:val="005974D8"/>
    <w:rsid w:val="005A1F01"/>
    <w:rsid w:val="005A3A91"/>
    <w:rsid w:val="005A7CA8"/>
    <w:rsid w:val="005B7E9D"/>
    <w:rsid w:val="005C1D53"/>
    <w:rsid w:val="005D21FD"/>
    <w:rsid w:val="005D2B92"/>
    <w:rsid w:val="005E1D7B"/>
    <w:rsid w:val="005F484C"/>
    <w:rsid w:val="006114E0"/>
    <w:rsid w:val="00611CA4"/>
    <w:rsid w:val="006129E5"/>
    <w:rsid w:val="0062726A"/>
    <w:rsid w:val="00630207"/>
    <w:rsid w:val="00633DC2"/>
    <w:rsid w:val="00641AC2"/>
    <w:rsid w:val="00646468"/>
    <w:rsid w:val="00650085"/>
    <w:rsid w:val="00653A8D"/>
    <w:rsid w:val="006573E1"/>
    <w:rsid w:val="006578CD"/>
    <w:rsid w:val="0066130A"/>
    <w:rsid w:val="00671A6A"/>
    <w:rsid w:val="0067787A"/>
    <w:rsid w:val="006879A3"/>
    <w:rsid w:val="00697F8C"/>
    <w:rsid w:val="006C172A"/>
    <w:rsid w:val="006C2A14"/>
    <w:rsid w:val="006C772B"/>
    <w:rsid w:val="006D4A2B"/>
    <w:rsid w:val="006E0CA1"/>
    <w:rsid w:val="006E2063"/>
    <w:rsid w:val="006E47D8"/>
    <w:rsid w:val="006E7DE8"/>
    <w:rsid w:val="006F0F65"/>
    <w:rsid w:val="006F1DA2"/>
    <w:rsid w:val="006F2000"/>
    <w:rsid w:val="00700C70"/>
    <w:rsid w:val="00716435"/>
    <w:rsid w:val="00722216"/>
    <w:rsid w:val="00724CCC"/>
    <w:rsid w:val="00732032"/>
    <w:rsid w:val="00734BFC"/>
    <w:rsid w:val="00742AA2"/>
    <w:rsid w:val="00760271"/>
    <w:rsid w:val="0076472C"/>
    <w:rsid w:val="00770FF7"/>
    <w:rsid w:val="0077275F"/>
    <w:rsid w:val="007767EC"/>
    <w:rsid w:val="00783ED0"/>
    <w:rsid w:val="007854D4"/>
    <w:rsid w:val="007858F2"/>
    <w:rsid w:val="0078717E"/>
    <w:rsid w:val="007A2076"/>
    <w:rsid w:val="007A77CB"/>
    <w:rsid w:val="007B4AF7"/>
    <w:rsid w:val="007C6019"/>
    <w:rsid w:val="007C775C"/>
    <w:rsid w:val="007D1161"/>
    <w:rsid w:val="007E33D9"/>
    <w:rsid w:val="007F20B3"/>
    <w:rsid w:val="007F4C53"/>
    <w:rsid w:val="008053B1"/>
    <w:rsid w:val="0080603D"/>
    <w:rsid w:val="00806CFA"/>
    <w:rsid w:val="00820A3B"/>
    <w:rsid w:val="00822DB4"/>
    <w:rsid w:val="00825D7B"/>
    <w:rsid w:val="00834B93"/>
    <w:rsid w:val="00835370"/>
    <w:rsid w:val="00854E63"/>
    <w:rsid w:val="00861FF1"/>
    <w:rsid w:val="008638E0"/>
    <w:rsid w:val="00873428"/>
    <w:rsid w:val="0087396D"/>
    <w:rsid w:val="0088173C"/>
    <w:rsid w:val="008840E6"/>
    <w:rsid w:val="00892836"/>
    <w:rsid w:val="00897B8C"/>
    <w:rsid w:val="008A0CDB"/>
    <w:rsid w:val="008A0FDF"/>
    <w:rsid w:val="008A78EB"/>
    <w:rsid w:val="008B18B6"/>
    <w:rsid w:val="008B3A54"/>
    <w:rsid w:val="008B5C93"/>
    <w:rsid w:val="008D1017"/>
    <w:rsid w:val="008D4920"/>
    <w:rsid w:val="008E07BE"/>
    <w:rsid w:val="008E529C"/>
    <w:rsid w:val="00902448"/>
    <w:rsid w:val="00916312"/>
    <w:rsid w:val="009268AB"/>
    <w:rsid w:val="00926C39"/>
    <w:rsid w:val="009361A3"/>
    <w:rsid w:val="0093750F"/>
    <w:rsid w:val="009378E4"/>
    <w:rsid w:val="00943A01"/>
    <w:rsid w:val="0094700F"/>
    <w:rsid w:val="009521CA"/>
    <w:rsid w:val="00956582"/>
    <w:rsid w:val="009578E9"/>
    <w:rsid w:val="00960FFF"/>
    <w:rsid w:val="009646A0"/>
    <w:rsid w:val="00965A27"/>
    <w:rsid w:val="009A054A"/>
    <w:rsid w:val="009A08F3"/>
    <w:rsid w:val="009A25F3"/>
    <w:rsid w:val="009A5316"/>
    <w:rsid w:val="009A6AAE"/>
    <w:rsid w:val="009B0C99"/>
    <w:rsid w:val="009B3899"/>
    <w:rsid w:val="009B5ABF"/>
    <w:rsid w:val="009C09C3"/>
    <w:rsid w:val="009C3C45"/>
    <w:rsid w:val="009D30B0"/>
    <w:rsid w:val="009D3388"/>
    <w:rsid w:val="009D5C0A"/>
    <w:rsid w:val="009D6CD7"/>
    <w:rsid w:val="009D7DD4"/>
    <w:rsid w:val="009E667A"/>
    <w:rsid w:val="009E71A0"/>
    <w:rsid w:val="009F089E"/>
    <w:rsid w:val="009F3FDD"/>
    <w:rsid w:val="009F4E9C"/>
    <w:rsid w:val="00A009FF"/>
    <w:rsid w:val="00A00AEA"/>
    <w:rsid w:val="00A15283"/>
    <w:rsid w:val="00A26B18"/>
    <w:rsid w:val="00A328CF"/>
    <w:rsid w:val="00A33CD1"/>
    <w:rsid w:val="00A41E2C"/>
    <w:rsid w:val="00A42C43"/>
    <w:rsid w:val="00A526D3"/>
    <w:rsid w:val="00A6095D"/>
    <w:rsid w:val="00A66D9C"/>
    <w:rsid w:val="00A719A1"/>
    <w:rsid w:val="00A73A17"/>
    <w:rsid w:val="00A75B18"/>
    <w:rsid w:val="00A8431D"/>
    <w:rsid w:val="00A84A82"/>
    <w:rsid w:val="00A91516"/>
    <w:rsid w:val="00A951BC"/>
    <w:rsid w:val="00AA3873"/>
    <w:rsid w:val="00AD175B"/>
    <w:rsid w:val="00AD5E26"/>
    <w:rsid w:val="00AE2F5F"/>
    <w:rsid w:val="00AE78BB"/>
    <w:rsid w:val="00B03959"/>
    <w:rsid w:val="00B05C34"/>
    <w:rsid w:val="00B20698"/>
    <w:rsid w:val="00B360DC"/>
    <w:rsid w:val="00B40E0B"/>
    <w:rsid w:val="00B41F4C"/>
    <w:rsid w:val="00B56310"/>
    <w:rsid w:val="00B62AF1"/>
    <w:rsid w:val="00B62F8E"/>
    <w:rsid w:val="00B8003E"/>
    <w:rsid w:val="00B80CB8"/>
    <w:rsid w:val="00B90E8E"/>
    <w:rsid w:val="00B94FF7"/>
    <w:rsid w:val="00BB4534"/>
    <w:rsid w:val="00BB571F"/>
    <w:rsid w:val="00BB7FDF"/>
    <w:rsid w:val="00BE2E45"/>
    <w:rsid w:val="00BE6B9A"/>
    <w:rsid w:val="00BF5D6B"/>
    <w:rsid w:val="00C0209A"/>
    <w:rsid w:val="00C02AA7"/>
    <w:rsid w:val="00C04DA3"/>
    <w:rsid w:val="00C13F9C"/>
    <w:rsid w:val="00C21652"/>
    <w:rsid w:val="00C23577"/>
    <w:rsid w:val="00C26CA1"/>
    <w:rsid w:val="00C302DE"/>
    <w:rsid w:val="00C33F56"/>
    <w:rsid w:val="00C34434"/>
    <w:rsid w:val="00C354D2"/>
    <w:rsid w:val="00C4236F"/>
    <w:rsid w:val="00C470D3"/>
    <w:rsid w:val="00C52FC5"/>
    <w:rsid w:val="00C54BA0"/>
    <w:rsid w:val="00C610A8"/>
    <w:rsid w:val="00C63CD2"/>
    <w:rsid w:val="00C713A1"/>
    <w:rsid w:val="00C743B9"/>
    <w:rsid w:val="00C81579"/>
    <w:rsid w:val="00C87EBA"/>
    <w:rsid w:val="00C96CDF"/>
    <w:rsid w:val="00CA0535"/>
    <w:rsid w:val="00CA0A20"/>
    <w:rsid w:val="00CB1418"/>
    <w:rsid w:val="00CB1AC5"/>
    <w:rsid w:val="00CB65AC"/>
    <w:rsid w:val="00CC1257"/>
    <w:rsid w:val="00CC6212"/>
    <w:rsid w:val="00CC7D61"/>
    <w:rsid w:val="00CD5427"/>
    <w:rsid w:val="00CE3642"/>
    <w:rsid w:val="00CF3BCE"/>
    <w:rsid w:val="00D071A2"/>
    <w:rsid w:val="00D153E8"/>
    <w:rsid w:val="00D20610"/>
    <w:rsid w:val="00D2345F"/>
    <w:rsid w:val="00D312B2"/>
    <w:rsid w:val="00D441D4"/>
    <w:rsid w:val="00D625C7"/>
    <w:rsid w:val="00D71863"/>
    <w:rsid w:val="00D7302E"/>
    <w:rsid w:val="00D77080"/>
    <w:rsid w:val="00D82267"/>
    <w:rsid w:val="00D96579"/>
    <w:rsid w:val="00D96B2F"/>
    <w:rsid w:val="00D9742F"/>
    <w:rsid w:val="00DA6132"/>
    <w:rsid w:val="00DB626D"/>
    <w:rsid w:val="00DD4F90"/>
    <w:rsid w:val="00DD7BBD"/>
    <w:rsid w:val="00DE00E1"/>
    <w:rsid w:val="00DE18BC"/>
    <w:rsid w:val="00DE4E08"/>
    <w:rsid w:val="00DE6C68"/>
    <w:rsid w:val="00DF56CF"/>
    <w:rsid w:val="00E01BBB"/>
    <w:rsid w:val="00E02180"/>
    <w:rsid w:val="00E10AB3"/>
    <w:rsid w:val="00E15F9C"/>
    <w:rsid w:val="00E34194"/>
    <w:rsid w:val="00E35E53"/>
    <w:rsid w:val="00E42B8A"/>
    <w:rsid w:val="00E446B2"/>
    <w:rsid w:val="00E51656"/>
    <w:rsid w:val="00E55C17"/>
    <w:rsid w:val="00E5731E"/>
    <w:rsid w:val="00E61129"/>
    <w:rsid w:val="00E8246A"/>
    <w:rsid w:val="00E8344E"/>
    <w:rsid w:val="00E92E42"/>
    <w:rsid w:val="00EC4B9E"/>
    <w:rsid w:val="00ED234E"/>
    <w:rsid w:val="00ED567D"/>
    <w:rsid w:val="00EE49EB"/>
    <w:rsid w:val="00EE5637"/>
    <w:rsid w:val="00EF57AA"/>
    <w:rsid w:val="00EF5E3E"/>
    <w:rsid w:val="00F054D0"/>
    <w:rsid w:val="00F05EC7"/>
    <w:rsid w:val="00F132E0"/>
    <w:rsid w:val="00F206A5"/>
    <w:rsid w:val="00F24002"/>
    <w:rsid w:val="00F24551"/>
    <w:rsid w:val="00F27CCF"/>
    <w:rsid w:val="00F50F29"/>
    <w:rsid w:val="00F6306A"/>
    <w:rsid w:val="00F64F12"/>
    <w:rsid w:val="00F66146"/>
    <w:rsid w:val="00F6635E"/>
    <w:rsid w:val="00F67466"/>
    <w:rsid w:val="00F84E9E"/>
    <w:rsid w:val="00F918BA"/>
    <w:rsid w:val="00F92ED1"/>
    <w:rsid w:val="00F973C7"/>
    <w:rsid w:val="00FB27F2"/>
    <w:rsid w:val="00FB4378"/>
    <w:rsid w:val="00FC43DA"/>
    <w:rsid w:val="00FD49E0"/>
    <w:rsid w:val="00FF0CF4"/>
    <w:rsid w:val="00FF1AEA"/>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8ED0D7"/>
  <w15:docId w15:val="{F99D2154-802C-466E-874E-E77BA29D67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671A6A"/>
    <w:pPr>
      <w:ind w:left="720"/>
      <w:contextualSpacing/>
    </w:pPr>
  </w:style>
  <w:style w:type="paragraph" w:styleId="Encabezado">
    <w:name w:val="header"/>
    <w:basedOn w:val="Normal"/>
    <w:link w:val="EncabezadoCar"/>
    <w:uiPriority w:val="99"/>
    <w:unhideWhenUsed/>
    <w:rsid w:val="00BF5D6B"/>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BF5D6B"/>
  </w:style>
  <w:style w:type="paragraph" w:styleId="Piedepgina">
    <w:name w:val="footer"/>
    <w:basedOn w:val="Normal"/>
    <w:link w:val="PiedepginaCar"/>
    <w:uiPriority w:val="99"/>
    <w:unhideWhenUsed/>
    <w:rsid w:val="00BF5D6B"/>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BF5D6B"/>
  </w:style>
  <w:style w:type="character" w:styleId="Hipervnculo">
    <w:name w:val="Hyperlink"/>
    <w:basedOn w:val="Fuentedeprrafopredeter"/>
    <w:uiPriority w:val="99"/>
    <w:unhideWhenUsed/>
    <w:rsid w:val="00BF5D6B"/>
    <w:rPr>
      <w:color w:val="0563C1" w:themeColor="hyperlink"/>
      <w:u w:val="single"/>
    </w:rPr>
  </w:style>
  <w:style w:type="paragraph" w:styleId="Textodeglobo">
    <w:name w:val="Balloon Text"/>
    <w:basedOn w:val="Normal"/>
    <w:link w:val="TextodegloboCar"/>
    <w:uiPriority w:val="99"/>
    <w:semiHidden/>
    <w:unhideWhenUsed/>
    <w:rsid w:val="00BF5D6B"/>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BF5D6B"/>
    <w:rPr>
      <w:rFonts w:ascii="Segoe UI" w:hAnsi="Segoe UI" w:cs="Segoe UI"/>
      <w:sz w:val="18"/>
      <w:szCs w:val="18"/>
    </w:rPr>
  </w:style>
  <w:style w:type="character" w:customStyle="1" w:styleId="Mencinsinresolver1">
    <w:name w:val="Mención sin resolver1"/>
    <w:basedOn w:val="Fuentedeprrafopredeter"/>
    <w:uiPriority w:val="99"/>
    <w:semiHidden/>
    <w:unhideWhenUsed/>
    <w:rsid w:val="00BF5D6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8967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orcid.org/0000-0002-3882-9645"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image" Target="media/image1.JPG"/><Relationship Id="rId4" Type="http://schemas.openxmlformats.org/officeDocument/2006/relationships/settings" Target="settings.xml"/><Relationship Id="rId9" Type="http://schemas.openxmlformats.org/officeDocument/2006/relationships/hyperlink" Target="mailto:oscarj@infomed.sld.cu"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D3575CC-217C-4888-8285-B26F1D2B54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1199</Words>
  <Characters>6600</Characters>
  <Application>Microsoft Office Word</Application>
  <DocSecurity>0</DocSecurity>
  <Lines>55</Lines>
  <Paragraphs>15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7784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MVidal</dc:creator>
  <cp:lastModifiedBy>M</cp:lastModifiedBy>
  <cp:revision>2</cp:revision>
  <dcterms:created xsi:type="dcterms:W3CDTF">2020-01-23T02:42:00Z</dcterms:created>
  <dcterms:modified xsi:type="dcterms:W3CDTF">2020-01-23T02:42:00Z</dcterms:modified>
</cp:coreProperties>
</file>